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02CD7" w14:textId="77777777" w:rsidR="00AE4F58" w:rsidRDefault="00AE4F58" w:rsidP="00AE4F58">
      <w:pPr>
        <w:pStyle w:val="ox-22bc8c6ae1-ox-8d9c9a2236-io-ox-signature"/>
        <w:jc w:val="center"/>
      </w:pPr>
      <w:r>
        <w:rPr>
          <w:rFonts w:ascii="Georgia" w:hAnsi="Georgia"/>
        </w:rPr>
        <w:t> </w:t>
      </w:r>
    </w:p>
    <w:p w14:paraId="4FB50541" w14:textId="77777777" w:rsidR="00AE4F58" w:rsidRDefault="00AE4F58" w:rsidP="00AE4F58">
      <w:pPr>
        <w:pStyle w:val="NormalWeb"/>
        <w:jc w:val="center"/>
      </w:pPr>
      <w:proofErr w:type="spellStart"/>
      <w:proofErr w:type="gramStart"/>
      <w:r>
        <w:rPr>
          <w:rStyle w:val="lev"/>
          <w:rFonts w:ascii="Georgia" w:hAnsi="Georgia"/>
          <w:color w:val="0B66FD"/>
        </w:rPr>
        <w:t>comaguer</w:t>
      </w:r>
      <w:proofErr w:type="spellEnd"/>
      <w:proofErr w:type="gramEnd"/>
    </w:p>
    <w:p w14:paraId="6E975D96" w14:textId="60EF31DA" w:rsidR="00AE4F58" w:rsidRPr="00AE4F58" w:rsidRDefault="00AE4F58" w:rsidP="00AE4F58">
      <w:pPr>
        <w:pStyle w:val="NormalWeb"/>
        <w:jc w:val="center"/>
        <w:rPr>
          <w:sz w:val="40"/>
          <w:szCs w:val="40"/>
        </w:rPr>
      </w:pPr>
      <w:r w:rsidRPr="00AE4F58">
        <w:rPr>
          <w:rStyle w:val="lev"/>
          <w:rFonts w:ascii="Georgia" w:hAnsi="Georgia"/>
          <w:color w:val="0B66FD"/>
          <w:sz w:val="40"/>
          <w:szCs w:val="40"/>
        </w:rPr>
        <w:t>Bulletin 676</w:t>
      </w:r>
    </w:p>
    <w:p w14:paraId="3FEE2E91" w14:textId="50DC30B6" w:rsidR="00AE4F58" w:rsidRDefault="00AE4F58" w:rsidP="00AE4F58">
      <w:pPr>
        <w:pStyle w:val="NormalWeb"/>
        <w:jc w:val="center"/>
        <w:rPr>
          <w:rStyle w:val="lev"/>
          <w:rFonts w:ascii="Georgia" w:hAnsi="Georgia"/>
          <w:color w:val="0B66FD"/>
          <w:sz w:val="36"/>
          <w:szCs w:val="36"/>
        </w:rPr>
      </w:pPr>
      <w:r>
        <w:rPr>
          <w:rStyle w:val="lev"/>
          <w:rFonts w:ascii="Georgia" w:hAnsi="Georgia"/>
          <w:color w:val="0B66FD"/>
          <w:sz w:val="36"/>
          <w:szCs w:val="36"/>
        </w:rPr>
        <w:t>Une bombe flottante</w:t>
      </w:r>
    </w:p>
    <w:p w14:paraId="2F7D39E2" w14:textId="1A7E5CD1" w:rsidR="00AE4F58" w:rsidRDefault="00AE4F58" w:rsidP="00AE4F58">
      <w:pPr>
        <w:pStyle w:val="NormalWeb"/>
        <w:jc w:val="center"/>
      </w:pPr>
      <w:r>
        <w:rPr>
          <w:rStyle w:val="lev"/>
          <w:rFonts w:ascii="Georgia" w:hAnsi="Georgia"/>
          <w:color w:val="0B66FD"/>
        </w:rPr>
        <w:t>12.05.2026</w:t>
      </w:r>
    </w:p>
    <w:p w14:paraId="4F32FCB9" w14:textId="0C72246E" w:rsidR="00AE4F58" w:rsidRDefault="00AE4F58" w:rsidP="0077625C">
      <w:pPr>
        <w:jc w:val="center"/>
        <w:rPr>
          <w:b/>
          <w:bCs/>
          <w:sz w:val="32"/>
          <w:szCs w:val="32"/>
        </w:rPr>
      </w:pPr>
      <w:r>
        <w:rPr>
          <w:b/>
          <w:bCs/>
          <w:sz w:val="32"/>
          <w:szCs w:val="32"/>
        </w:rPr>
        <w:t>*****</w:t>
      </w:r>
    </w:p>
    <w:p w14:paraId="3C651831" w14:textId="460BD68F" w:rsidR="00AA2B1D" w:rsidRPr="00EF3D9C" w:rsidRDefault="0077625C" w:rsidP="0077625C">
      <w:pPr>
        <w:jc w:val="center"/>
        <w:rPr>
          <w:b/>
          <w:bCs/>
          <w:sz w:val="32"/>
          <w:szCs w:val="32"/>
        </w:rPr>
      </w:pPr>
      <w:r w:rsidRPr="00EF3D9C">
        <w:rPr>
          <w:b/>
          <w:bCs/>
          <w:sz w:val="32"/>
          <w:szCs w:val="32"/>
        </w:rPr>
        <w:t>ARCTIC METAGAZ</w:t>
      </w:r>
    </w:p>
    <w:p w14:paraId="1F27AEA2" w14:textId="58FC9EC5" w:rsidR="0077625C" w:rsidRPr="00EF3D9C" w:rsidRDefault="0077625C" w:rsidP="0077625C">
      <w:pPr>
        <w:jc w:val="center"/>
        <w:rPr>
          <w:b/>
          <w:bCs/>
          <w:sz w:val="32"/>
          <w:szCs w:val="32"/>
        </w:rPr>
      </w:pPr>
      <w:r w:rsidRPr="00EF3D9C">
        <w:rPr>
          <w:b/>
          <w:bCs/>
          <w:sz w:val="32"/>
          <w:szCs w:val="32"/>
        </w:rPr>
        <w:t>Silence avant la catastrophe</w:t>
      </w:r>
      <w:r w:rsidR="00AA2B1D" w:rsidRPr="00EF3D9C">
        <w:rPr>
          <w:b/>
          <w:bCs/>
          <w:sz w:val="32"/>
          <w:szCs w:val="32"/>
        </w:rPr>
        <w:t> ?</w:t>
      </w:r>
    </w:p>
    <w:p w14:paraId="506342E9" w14:textId="77777777" w:rsidR="0077625C" w:rsidRDefault="0077625C" w:rsidP="0077625C">
      <w:pPr>
        <w:jc w:val="center"/>
      </w:pPr>
    </w:p>
    <w:p w14:paraId="0B0AB81E" w14:textId="77777777" w:rsidR="0077625C" w:rsidRPr="00F32D9C" w:rsidRDefault="0077625C" w:rsidP="0077625C">
      <w:pPr>
        <w:jc w:val="both"/>
        <w:rPr>
          <w:b/>
          <w:bCs/>
          <w:sz w:val="24"/>
          <w:szCs w:val="24"/>
        </w:rPr>
      </w:pPr>
      <w:r w:rsidRPr="00F32D9C">
        <w:rPr>
          <w:b/>
          <w:bCs/>
          <w:sz w:val="24"/>
          <w:szCs w:val="24"/>
        </w:rPr>
        <w:t xml:space="preserve"> Rappel des faits </w:t>
      </w:r>
    </w:p>
    <w:p w14:paraId="354617B6" w14:textId="53C70889" w:rsidR="0077625C" w:rsidRPr="00F32D9C" w:rsidRDefault="0077625C" w:rsidP="0077625C">
      <w:pPr>
        <w:jc w:val="both"/>
        <w:rPr>
          <w:sz w:val="24"/>
          <w:szCs w:val="24"/>
        </w:rPr>
      </w:pPr>
      <w:r w:rsidRPr="00F32D9C">
        <w:rPr>
          <w:sz w:val="24"/>
          <w:szCs w:val="24"/>
        </w:rPr>
        <w:t>Le 3 Mars 2026 un navire sous pavillon russe  l’ARCTIC METAGAZ parti de Mourmansk traverse la Méditerranée. Sa destination annoncée par les sites de traçage des navires de mer : Port Said en Egypte</w:t>
      </w:r>
      <w:r w:rsidR="00EF3D9C">
        <w:rPr>
          <w:sz w:val="24"/>
          <w:szCs w:val="24"/>
        </w:rPr>
        <w:t>.</w:t>
      </w:r>
    </w:p>
    <w:p w14:paraId="2A1132CA" w14:textId="1AC0DA00" w:rsidR="0077625C" w:rsidRPr="00F32D9C" w:rsidRDefault="0077625C" w:rsidP="0077625C">
      <w:pPr>
        <w:jc w:val="both"/>
        <w:rPr>
          <w:sz w:val="24"/>
          <w:szCs w:val="24"/>
        </w:rPr>
      </w:pPr>
      <w:r w:rsidRPr="00F32D9C">
        <w:rPr>
          <w:sz w:val="24"/>
          <w:szCs w:val="24"/>
        </w:rPr>
        <w:t xml:space="preserve"> Ce gros navire  </w:t>
      </w:r>
      <w:r w:rsidR="00AE4F58">
        <w:rPr>
          <w:sz w:val="24"/>
          <w:szCs w:val="24"/>
        </w:rPr>
        <w:t xml:space="preserve">de </w:t>
      </w:r>
      <w:r w:rsidR="00CA238B" w:rsidRPr="00F32D9C">
        <w:rPr>
          <w:sz w:val="24"/>
          <w:szCs w:val="24"/>
        </w:rPr>
        <w:t>près</w:t>
      </w:r>
      <w:r w:rsidRPr="00F32D9C">
        <w:rPr>
          <w:sz w:val="24"/>
          <w:szCs w:val="24"/>
        </w:rPr>
        <w:t xml:space="preserve"> de 300 m de long transport</w:t>
      </w:r>
      <w:r w:rsidR="00EF3D9C">
        <w:rPr>
          <w:sz w:val="24"/>
          <w:szCs w:val="24"/>
        </w:rPr>
        <w:t>e</w:t>
      </w:r>
      <w:r w:rsidRPr="00F32D9C">
        <w:rPr>
          <w:sz w:val="24"/>
          <w:szCs w:val="24"/>
        </w:rPr>
        <w:t xml:space="preserve"> une cargaison mixte</w:t>
      </w:r>
      <w:r w:rsidR="00EF3D9C">
        <w:rPr>
          <w:sz w:val="24"/>
          <w:szCs w:val="24"/>
        </w:rPr>
        <w:t> :</w:t>
      </w:r>
      <w:r w:rsidRPr="00F32D9C">
        <w:rPr>
          <w:sz w:val="24"/>
          <w:szCs w:val="24"/>
        </w:rPr>
        <w:t xml:space="preserve"> d</w:t>
      </w:r>
      <w:r w:rsidR="001F2EF5" w:rsidRPr="00F32D9C">
        <w:rPr>
          <w:sz w:val="24"/>
          <w:szCs w:val="24"/>
        </w:rPr>
        <w:t>u</w:t>
      </w:r>
      <w:r w:rsidRPr="00F32D9C">
        <w:rPr>
          <w:sz w:val="24"/>
          <w:szCs w:val="24"/>
        </w:rPr>
        <w:t xml:space="preserve"> Gaz Naturel liquéfié et 900 tonnes de gas-oil</w:t>
      </w:r>
      <w:r w:rsidR="00EF3D9C">
        <w:rPr>
          <w:sz w:val="24"/>
          <w:szCs w:val="24"/>
        </w:rPr>
        <w:t>.</w:t>
      </w:r>
      <w:r w:rsidRPr="00F32D9C">
        <w:rPr>
          <w:sz w:val="24"/>
          <w:szCs w:val="24"/>
        </w:rPr>
        <w:t xml:space="preserve"> Arrivé entre Sicile et Libye il est attaqué par un drone venu de </w:t>
      </w:r>
      <w:r w:rsidR="00CA238B" w:rsidRPr="00F32D9C">
        <w:rPr>
          <w:sz w:val="24"/>
          <w:szCs w:val="24"/>
        </w:rPr>
        <w:t>Libye</w:t>
      </w:r>
      <w:r w:rsidRPr="00F32D9C">
        <w:rPr>
          <w:sz w:val="24"/>
          <w:szCs w:val="24"/>
        </w:rPr>
        <w:t xml:space="preserve"> qui crée une large brèche dans la coque et déclenche un violent incendie. L’équipage abandonne le navire et est recueilli peu après</w:t>
      </w:r>
      <w:r w:rsidR="00EF3D9C">
        <w:rPr>
          <w:sz w:val="24"/>
          <w:szCs w:val="24"/>
        </w:rPr>
        <w:t>.</w:t>
      </w:r>
    </w:p>
    <w:p w14:paraId="70D63391" w14:textId="7E571C60" w:rsidR="0077625C" w:rsidRPr="00F32D9C" w:rsidRDefault="0077625C" w:rsidP="0077625C">
      <w:pPr>
        <w:jc w:val="both"/>
        <w:rPr>
          <w:sz w:val="24"/>
          <w:szCs w:val="24"/>
        </w:rPr>
      </w:pPr>
      <w:r w:rsidRPr="00F32D9C">
        <w:rPr>
          <w:sz w:val="24"/>
          <w:szCs w:val="24"/>
        </w:rPr>
        <w:t xml:space="preserve">Depuis ce navire </w:t>
      </w:r>
      <w:r w:rsidR="00CA238B" w:rsidRPr="00F32D9C">
        <w:rPr>
          <w:sz w:val="24"/>
          <w:szCs w:val="24"/>
        </w:rPr>
        <w:t>qui,</w:t>
      </w:r>
      <w:r w:rsidR="00AA2B1D" w:rsidRPr="00F32D9C">
        <w:rPr>
          <w:sz w:val="24"/>
          <w:szCs w:val="24"/>
        </w:rPr>
        <w:t xml:space="preserve"> </w:t>
      </w:r>
      <w:r w:rsidRPr="00F32D9C">
        <w:rPr>
          <w:sz w:val="24"/>
          <w:szCs w:val="24"/>
        </w:rPr>
        <w:t>en droit maritime est une épave</w:t>
      </w:r>
      <w:r w:rsidR="00AA2B1D" w:rsidRPr="00F32D9C">
        <w:rPr>
          <w:sz w:val="24"/>
          <w:szCs w:val="24"/>
        </w:rPr>
        <w:t>,</w:t>
      </w:r>
      <w:r w:rsidRPr="00F32D9C">
        <w:rPr>
          <w:sz w:val="24"/>
          <w:szCs w:val="24"/>
        </w:rPr>
        <w:t xml:space="preserve"> dérive au gré des vents</w:t>
      </w:r>
      <w:r w:rsidR="00AA2B1D" w:rsidRPr="00F32D9C">
        <w:rPr>
          <w:sz w:val="24"/>
          <w:szCs w:val="24"/>
        </w:rPr>
        <w:t>.</w:t>
      </w:r>
      <w:r w:rsidRPr="00F32D9C">
        <w:rPr>
          <w:sz w:val="24"/>
          <w:szCs w:val="24"/>
        </w:rPr>
        <w:t xml:space="preserve"> Une première tentative de remorquage a échoué</w:t>
      </w:r>
      <w:r w:rsidR="00AA2B1D" w:rsidRPr="00F32D9C">
        <w:rPr>
          <w:sz w:val="24"/>
          <w:szCs w:val="24"/>
        </w:rPr>
        <w:t>.</w:t>
      </w:r>
      <w:r w:rsidRPr="00F32D9C">
        <w:rPr>
          <w:sz w:val="24"/>
          <w:szCs w:val="24"/>
        </w:rPr>
        <w:t xml:space="preserve"> </w:t>
      </w:r>
      <w:r w:rsidR="00AA2B1D" w:rsidRPr="00F32D9C">
        <w:rPr>
          <w:sz w:val="24"/>
          <w:szCs w:val="24"/>
        </w:rPr>
        <w:t>D</w:t>
      </w:r>
      <w:r w:rsidRPr="00F32D9C">
        <w:rPr>
          <w:sz w:val="24"/>
          <w:szCs w:val="24"/>
        </w:rPr>
        <w:t xml:space="preserve">ifficile de passer des amarres quand il n’y a plus d’équipage </w:t>
      </w:r>
      <w:r w:rsidR="00AA2B1D" w:rsidRPr="00F32D9C">
        <w:rPr>
          <w:sz w:val="24"/>
          <w:szCs w:val="24"/>
        </w:rPr>
        <w:t>à bord d’un navire de cette taille</w:t>
      </w:r>
      <w:r w:rsidR="00AE4F58">
        <w:rPr>
          <w:sz w:val="24"/>
          <w:szCs w:val="24"/>
        </w:rPr>
        <w:t>.</w:t>
      </w:r>
    </w:p>
    <w:p w14:paraId="648526C1" w14:textId="19036006" w:rsidR="0077625C" w:rsidRPr="00F32D9C" w:rsidRDefault="0077625C" w:rsidP="0077625C">
      <w:pPr>
        <w:jc w:val="both"/>
        <w:rPr>
          <w:sz w:val="24"/>
          <w:szCs w:val="24"/>
        </w:rPr>
      </w:pPr>
      <w:r w:rsidRPr="00F32D9C">
        <w:rPr>
          <w:sz w:val="24"/>
          <w:szCs w:val="24"/>
        </w:rPr>
        <w:t>Pendant les semaines qui suivent il est sous surveillance</w:t>
      </w:r>
      <w:r w:rsidR="00F32D9C">
        <w:rPr>
          <w:sz w:val="24"/>
          <w:szCs w:val="24"/>
        </w:rPr>
        <w:t>,</w:t>
      </w:r>
      <w:r w:rsidRPr="00F32D9C">
        <w:rPr>
          <w:sz w:val="24"/>
          <w:szCs w:val="24"/>
        </w:rPr>
        <w:t xml:space="preserve"> </w:t>
      </w:r>
      <w:r w:rsidR="00CA238B" w:rsidRPr="00F32D9C">
        <w:rPr>
          <w:sz w:val="24"/>
          <w:szCs w:val="24"/>
        </w:rPr>
        <w:t>surveillance</w:t>
      </w:r>
      <w:r w:rsidRPr="00F32D9C">
        <w:rPr>
          <w:sz w:val="24"/>
          <w:szCs w:val="24"/>
        </w:rPr>
        <w:t xml:space="preserve"> non prise en charge </w:t>
      </w:r>
      <w:r w:rsidR="00CA238B" w:rsidRPr="00F32D9C">
        <w:rPr>
          <w:sz w:val="24"/>
          <w:szCs w:val="24"/>
        </w:rPr>
        <w:t>officiellement</w:t>
      </w:r>
      <w:r w:rsidRPr="00F32D9C">
        <w:rPr>
          <w:sz w:val="24"/>
          <w:szCs w:val="24"/>
        </w:rPr>
        <w:t xml:space="preserve"> puisqu</w:t>
      </w:r>
      <w:r w:rsidR="00AA2B1D" w:rsidRPr="00F32D9C">
        <w:rPr>
          <w:sz w:val="24"/>
          <w:szCs w:val="24"/>
        </w:rPr>
        <w:t>’</w:t>
      </w:r>
      <w:r w:rsidRPr="00F32D9C">
        <w:rPr>
          <w:sz w:val="24"/>
          <w:szCs w:val="24"/>
        </w:rPr>
        <w:t xml:space="preserve">il est tantôt dans les eaux internationales, tantôt dans la Zone </w:t>
      </w:r>
      <w:r w:rsidR="00CA238B" w:rsidRPr="00F32D9C">
        <w:rPr>
          <w:sz w:val="24"/>
          <w:szCs w:val="24"/>
        </w:rPr>
        <w:t>économique</w:t>
      </w:r>
      <w:r w:rsidRPr="00F32D9C">
        <w:rPr>
          <w:sz w:val="24"/>
          <w:szCs w:val="24"/>
        </w:rPr>
        <w:t xml:space="preserve"> exclusive de l’Italie de </w:t>
      </w:r>
      <w:r w:rsidR="00F32D9C">
        <w:rPr>
          <w:sz w:val="24"/>
          <w:szCs w:val="24"/>
        </w:rPr>
        <w:t>M</w:t>
      </w:r>
      <w:r w:rsidR="00CA238B" w:rsidRPr="00F32D9C">
        <w:rPr>
          <w:sz w:val="24"/>
          <w:szCs w:val="24"/>
        </w:rPr>
        <w:t>alte</w:t>
      </w:r>
      <w:r w:rsidRPr="00F32D9C">
        <w:rPr>
          <w:sz w:val="24"/>
          <w:szCs w:val="24"/>
        </w:rPr>
        <w:t xml:space="preserve"> ou de la Libye. Il semble maintenant acquis qu’il est désormais dans les eaux territoriales libyennes mais comme il y a deux gouvernements en </w:t>
      </w:r>
      <w:r w:rsidR="00CA238B" w:rsidRPr="00F32D9C">
        <w:rPr>
          <w:sz w:val="24"/>
          <w:szCs w:val="24"/>
        </w:rPr>
        <w:t>Libye</w:t>
      </w:r>
      <w:r w:rsidRPr="00F32D9C">
        <w:rPr>
          <w:sz w:val="24"/>
          <w:szCs w:val="24"/>
        </w:rPr>
        <w:t xml:space="preserve"> l’un a l’ouest à Tripoli l’autre à l’Est à Beng</w:t>
      </w:r>
      <w:r w:rsidR="00F32D9C">
        <w:rPr>
          <w:sz w:val="24"/>
          <w:szCs w:val="24"/>
        </w:rPr>
        <w:t>h</w:t>
      </w:r>
      <w:r w:rsidRPr="00F32D9C">
        <w:rPr>
          <w:sz w:val="24"/>
          <w:szCs w:val="24"/>
        </w:rPr>
        <w:t>azi</w:t>
      </w:r>
      <w:r w:rsidR="00AA2B1D" w:rsidRPr="00F32D9C">
        <w:rPr>
          <w:sz w:val="24"/>
          <w:szCs w:val="24"/>
        </w:rPr>
        <w:t xml:space="preserve"> l’incertitude a longtemps  prévalu</w:t>
      </w:r>
      <w:r w:rsidR="00F32D9C">
        <w:rPr>
          <w:sz w:val="24"/>
          <w:szCs w:val="24"/>
        </w:rPr>
        <w:t>.</w:t>
      </w:r>
      <w:r w:rsidRPr="00F32D9C">
        <w:rPr>
          <w:sz w:val="24"/>
          <w:szCs w:val="24"/>
        </w:rPr>
        <w:t xml:space="preserve"> </w:t>
      </w:r>
    </w:p>
    <w:p w14:paraId="632C954D" w14:textId="15021B5F" w:rsidR="0077625C" w:rsidRPr="00F32D9C" w:rsidRDefault="0077625C" w:rsidP="0077625C">
      <w:pPr>
        <w:jc w:val="both"/>
        <w:rPr>
          <w:sz w:val="24"/>
          <w:szCs w:val="24"/>
        </w:rPr>
      </w:pPr>
      <w:r w:rsidRPr="00F32D9C">
        <w:rPr>
          <w:sz w:val="24"/>
          <w:szCs w:val="24"/>
        </w:rPr>
        <w:t>Les vents ont finalement fait le choix</w:t>
      </w:r>
      <w:r w:rsidR="00F32D9C">
        <w:rPr>
          <w:sz w:val="24"/>
          <w:szCs w:val="24"/>
        </w:rPr>
        <w:t>. L</w:t>
      </w:r>
      <w:r w:rsidRPr="00F32D9C">
        <w:rPr>
          <w:sz w:val="24"/>
          <w:szCs w:val="24"/>
        </w:rPr>
        <w:t xml:space="preserve">’épave est proche de la côte de Cyrénaïque donc il appartient au gouvernement du maréchal </w:t>
      </w:r>
      <w:proofErr w:type="spellStart"/>
      <w:r w:rsidRPr="00F32D9C">
        <w:rPr>
          <w:sz w:val="24"/>
          <w:szCs w:val="24"/>
        </w:rPr>
        <w:t>Haftar</w:t>
      </w:r>
      <w:proofErr w:type="spellEnd"/>
      <w:r w:rsidR="00EF3D9C">
        <w:rPr>
          <w:sz w:val="24"/>
          <w:szCs w:val="24"/>
        </w:rPr>
        <w:t>,</w:t>
      </w:r>
      <w:r w:rsidRPr="00F32D9C">
        <w:rPr>
          <w:sz w:val="24"/>
          <w:szCs w:val="24"/>
        </w:rPr>
        <w:t xml:space="preserve"> celui de Beng</w:t>
      </w:r>
      <w:r w:rsidR="00F32D9C">
        <w:rPr>
          <w:sz w:val="24"/>
          <w:szCs w:val="24"/>
        </w:rPr>
        <w:t>h</w:t>
      </w:r>
      <w:r w:rsidRPr="00F32D9C">
        <w:rPr>
          <w:sz w:val="24"/>
          <w:szCs w:val="24"/>
        </w:rPr>
        <w:t>azi de prendre en charge cette épave</w:t>
      </w:r>
      <w:r w:rsidR="00F32D9C">
        <w:rPr>
          <w:sz w:val="24"/>
          <w:szCs w:val="24"/>
        </w:rPr>
        <w:t>,</w:t>
      </w:r>
      <w:r w:rsidRPr="00F32D9C">
        <w:rPr>
          <w:sz w:val="24"/>
          <w:szCs w:val="24"/>
        </w:rPr>
        <w:t xml:space="preserve"> ce gros navire dangereux et pour la navigation et pour le chargement qu’il transporte.   Si le navire s’échoue il peut se briser et  sa cargaison se répandre. </w:t>
      </w:r>
    </w:p>
    <w:p w14:paraId="406886FC" w14:textId="25B2DE34" w:rsidR="0077625C" w:rsidRPr="00F32D9C" w:rsidRDefault="0077625C" w:rsidP="00AA2B1D">
      <w:pPr>
        <w:pStyle w:val="Paragraphedeliste"/>
        <w:numPr>
          <w:ilvl w:val="0"/>
          <w:numId w:val="1"/>
        </w:numPr>
        <w:jc w:val="both"/>
        <w:rPr>
          <w:sz w:val="24"/>
          <w:szCs w:val="24"/>
        </w:rPr>
      </w:pPr>
      <w:r w:rsidRPr="00F32D9C">
        <w:rPr>
          <w:sz w:val="24"/>
          <w:szCs w:val="24"/>
        </w:rPr>
        <w:t>Le cas du gas-oil est simple : risque de marée noire</w:t>
      </w:r>
    </w:p>
    <w:p w14:paraId="050F4D7D" w14:textId="7F8FE3CE" w:rsidR="0077625C" w:rsidRPr="00F32D9C" w:rsidRDefault="0077625C" w:rsidP="0077625C">
      <w:pPr>
        <w:jc w:val="both"/>
        <w:rPr>
          <w:sz w:val="24"/>
          <w:szCs w:val="24"/>
        </w:rPr>
      </w:pPr>
      <w:r w:rsidRPr="00F32D9C">
        <w:rPr>
          <w:sz w:val="24"/>
          <w:szCs w:val="24"/>
        </w:rPr>
        <w:t xml:space="preserve">Dans cette catégorie le déversement des 900 tonnes de gas-oil  est de la classe des grandes marées noires dont la limité </w:t>
      </w:r>
      <w:r w:rsidR="00CA238B" w:rsidRPr="00F32D9C">
        <w:rPr>
          <w:sz w:val="24"/>
          <w:szCs w:val="24"/>
        </w:rPr>
        <w:t>inférieure</w:t>
      </w:r>
      <w:r w:rsidRPr="00F32D9C">
        <w:rPr>
          <w:sz w:val="24"/>
          <w:szCs w:val="24"/>
        </w:rPr>
        <w:t xml:space="preserve"> est à 700 tonnes   mais dont les limites supérieures sont beaucoup plus élevées  par exemple 20000 tonnes de fioul lourd déversées par l’Erika au large </w:t>
      </w:r>
      <w:r w:rsidRPr="00F32D9C">
        <w:rPr>
          <w:sz w:val="24"/>
          <w:szCs w:val="24"/>
        </w:rPr>
        <w:lastRenderedPageBreak/>
        <w:t>de la Bretagne en 1999</w:t>
      </w:r>
      <w:r w:rsidR="00F32D9C">
        <w:rPr>
          <w:sz w:val="24"/>
          <w:szCs w:val="24"/>
        </w:rPr>
        <w:t>.</w:t>
      </w:r>
      <w:r w:rsidR="00AA2B1D" w:rsidRPr="00F32D9C">
        <w:rPr>
          <w:sz w:val="24"/>
          <w:szCs w:val="24"/>
        </w:rPr>
        <w:t xml:space="preserve"> Reste à mettre en place la protection contre la marée noire. Les techniques et les moyens sont connus</w:t>
      </w:r>
    </w:p>
    <w:p w14:paraId="371C6304" w14:textId="55DD740F" w:rsidR="0077625C" w:rsidRPr="00F32D9C" w:rsidRDefault="00AA2B1D" w:rsidP="00AA2B1D">
      <w:pPr>
        <w:ind w:firstLine="708"/>
        <w:jc w:val="both"/>
        <w:rPr>
          <w:sz w:val="24"/>
          <w:szCs w:val="24"/>
        </w:rPr>
      </w:pPr>
      <w:r w:rsidRPr="00F32D9C">
        <w:rPr>
          <w:sz w:val="24"/>
          <w:szCs w:val="24"/>
        </w:rPr>
        <w:t>2-</w:t>
      </w:r>
      <w:r w:rsidR="0077625C" w:rsidRPr="00F32D9C">
        <w:rPr>
          <w:sz w:val="24"/>
          <w:szCs w:val="24"/>
        </w:rPr>
        <w:t>Le cas du GNL ne l’est pas</w:t>
      </w:r>
    </w:p>
    <w:p w14:paraId="570F698B" w14:textId="7BF19CBB" w:rsidR="0077625C" w:rsidRPr="00F32D9C" w:rsidRDefault="0077625C" w:rsidP="0077625C">
      <w:pPr>
        <w:jc w:val="both"/>
        <w:rPr>
          <w:sz w:val="24"/>
          <w:szCs w:val="24"/>
        </w:rPr>
      </w:pPr>
      <w:r w:rsidRPr="00F32D9C">
        <w:rPr>
          <w:sz w:val="24"/>
          <w:szCs w:val="24"/>
        </w:rPr>
        <w:t xml:space="preserve">Dans la brève histoire du GNL et de son transport </w:t>
      </w:r>
      <w:r w:rsidR="00CA238B" w:rsidRPr="00F32D9C">
        <w:rPr>
          <w:sz w:val="24"/>
          <w:szCs w:val="24"/>
        </w:rPr>
        <w:t>international</w:t>
      </w:r>
      <w:r w:rsidRPr="00F32D9C">
        <w:rPr>
          <w:sz w:val="24"/>
          <w:szCs w:val="24"/>
        </w:rPr>
        <w:t xml:space="preserve"> quelques accidents ont eu lieu mais uniquement dans des installations à terre soit pendant la liquéfaction avant de charger le navire soit pendant la regazéification à l’arrivée. Aucun accident de navire en mer n’a eu lieu et encore moins sur une épave. Que peut-il se passer : une fuite de gaz liquide qui passe brutalement de -163° à la température  </w:t>
      </w:r>
      <w:r w:rsidR="00AA2B1D" w:rsidRPr="00F32D9C">
        <w:rPr>
          <w:sz w:val="24"/>
          <w:szCs w:val="24"/>
        </w:rPr>
        <w:t>a</w:t>
      </w:r>
      <w:r w:rsidRPr="00F32D9C">
        <w:rPr>
          <w:sz w:val="24"/>
          <w:szCs w:val="24"/>
        </w:rPr>
        <w:t>mbiante et se détend 600 fois (le volume de gaz est 600 fois supérieur au volume du liquide) est un phénomène peu connu : incendie violent, explosion  et catastrophe environnementale p</w:t>
      </w:r>
      <w:r w:rsidR="00AA2B1D" w:rsidRPr="00F32D9C">
        <w:rPr>
          <w:sz w:val="24"/>
          <w:szCs w:val="24"/>
        </w:rPr>
        <w:t xml:space="preserve">ossible. Ou bien possibilité de vider </w:t>
      </w:r>
      <w:r w:rsidR="00CA238B" w:rsidRPr="00F32D9C">
        <w:rPr>
          <w:sz w:val="24"/>
          <w:szCs w:val="24"/>
        </w:rPr>
        <w:t>progressivement</w:t>
      </w:r>
      <w:r w:rsidR="00AA2B1D" w:rsidRPr="00F32D9C">
        <w:rPr>
          <w:sz w:val="24"/>
          <w:szCs w:val="24"/>
        </w:rPr>
        <w:t xml:space="preserve"> les cuves de GNL </w:t>
      </w:r>
      <w:r w:rsidRPr="00F32D9C">
        <w:rPr>
          <w:sz w:val="24"/>
          <w:szCs w:val="24"/>
        </w:rPr>
        <w:t xml:space="preserve"> </w:t>
      </w:r>
      <w:r w:rsidR="00AA2B1D" w:rsidRPr="00F32D9C">
        <w:rPr>
          <w:sz w:val="24"/>
          <w:szCs w:val="24"/>
        </w:rPr>
        <w:t xml:space="preserve">encore pleines. Il est probable que la brèche dans la coque et l’incendie initial correspondent à la rupture d’une </w:t>
      </w:r>
      <w:r w:rsidR="00446876" w:rsidRPr="00F32D9C">
        <w:rPr>
          <w:sz w:val="24"/>
          <w:szCs w:val="24"/>
        </w:rPr>
        <w:t xml:space="preserve">seule </w:t>
      </w:r>
      <w:r w:rsidR="00AA2B1D" w:rsidRPr="00F32D9C">
        <w:rPr>
          <w:sz w:val="24"/>
          <w:szCs w:val="24"/>
        </w:rPr>
        <w:t>cuve de GNL</w:t>
      </w:r>
    </w:p>
    <w:p w14:paraId="48ED008C" w14:textId="77777777" w:rsidR="00F32D9C" w:rsidRDefault="0077625C" w:rsidP="0077625C">
      <w:pPr>
        <w:jc w:val="both"/>
        <w:rPr>
          <w:b/>
          <w:bCs/>
          <w:sz w:val="24"/>
          <w:szCs w:val="24"/>
        </w:rPr>
      </w:pPr>
      <w:r w:rsidRPr="00F32D9C">
        <w:rPr>
          <w:b/>
          <w:bCs/>
          <w:sz w:val="24"/>
          <w:szCs w:val="24"/>
        </w:rPr>
        <w:t xml:space="preserve">Le silence est presque total à ce sujet </w:t>
      </w:r>
    </w:p>
    <w:p w14:paraId="089D3DDC" w14:textId="0ABF2EB9" w:rsidR="0077625C" w:rsidRPr="00F32D9C" w:rsidRDefault="0077625C" w:rsidP="0077625C">
      <w:pPr>
        <w:jc w:val="both"/>
        <w:rPr>
          <w:b/>
          <w:bCs/>
          <w:sz w:val="24"/>
          <w:szCs w:val="24"/>
        </w:rPr>
      </w:pPr>
      <w:r w:rsidRPr="00F32D9C">
        <w:rPr>
          <w:sz w:val="24"/>
          <w:szCs w:val="24"/>
        </w:rPr>
        <w:t xml:space="preserve"> </w:t>
      </w:r>
      <w:r w:rsidR="00F32D9C">
        <w:rPr>
          <w:sz w:val="24"/>
          <w:szCs w:val="24"/>
        </w:rPr>
        <w:t>C</w:t>
      </w:r>
      <w:r w:rsidR="00CA238B" w:rsidRPr="00F32D9C">
        <w:rPr>
          <w:sz w:val="24"/>
          <w:szCs w:val="24"/>
        </w:rPr>
        <w:t>ependant</w:t>
      </w:r>
      <w:r w:rsidR="00F32D9C">
        <w:rPr>
          <w:sz w:val="24"/>
          <w:szCs w:val="24"/>
        </w:rPr>
        <w:t>,</w:t>
      </w:r>
      <w:r w:rsidR="00AA2B1D" w:rsidRPr="00F32D9C">
        <w:rPr>
          <w:sz w:val="24"/>
          <w:szCs w:val="24"/>
        </w:rPr>
        <w:t xml:space="preserve"> </w:t>
      </w:r>
      <w:r w:rsidR="00F32D9C">
        <w:rPr>
          <w:sz w:val="24"/>
          <w:szCs w:val="24"/>
        </w:rPr>
        <w:t xml:space="preserve">courant Avril, </w:t>
      </w:r>
      <w:r w:rsidRPr="00F32D9C">
        <w:rPr>
          <w:sz w:val="24"/>
          <w:szCs w:val="24"/>
        </w:rPr>
        <w:t xml:space="preserve">des nouvelles ont </w:t>
      </w:r>
      <w:r w:rsidR="00F32D9C">
        <w:rPr>
          <w:sz w:val="24"/>
          <w:szCs w:val="24"/>
        </w:rPr>
        <w:t xml:space="preserve">fait </w:t>
      </w:r>
      <w:r w:rsidRPr="00F32D9C">
        <w:rPr>
          <w:sz w:val="24"/>
          <w:szCs w:val="24"/>
        </w:rPr>
        <w:t>état de la présence sur place d’une équipe de spécialistes russes qui se serait approchée du navire avec l’accord des autorités de Beng</w:t>
      </w:r>
      <w:r w:rsidR="00F32D9C">
        <w:rPr>
          <w:sz w:val="24"/>
          <w:szCs w:val="24"/>
        </w:rPr>
        <w:t>h</w:t>
      </w:r>
      <w:r w:rsidRPr="00F32D9C">
        <w:rPr>
          <w:sz w:val="24"/>
          <w:szCs w:val="24"/>
        </w:rPr>
        <w:t xml:space="preserve">azi  et de la présence d’un remorqueur de haute mer qui </w:t>
      </w:r>
      <w:r w:rsidR="00F32D9C">
        <w:rPr>
          <w:sz w:val="24"/>
          <w:szCs w:val="24"/>
        </w:rPr>
        <w:t xml:space="preserve">aurait tenté en vain  </w:t>
      </w:r>
      <w:r w:rsidRPr="00F32D9C">
        <w:rPr>
          <w:sz w:val="24"/>
          <w:szCs w:val="24"/>
        </w:rPr>
        <w:t>d’organiser un échouage à un endroit approprié</w:t>
      </w:r>
      <w:r w:rsidR="00731E84" w:rsidRPr="00F32D9C">
        <w:rPr>
          <w:sz w:val="24"/>
          <w:szCs w:val="24"/>
        </w:rPr>
        <w:t>.</w:t>
      </w:r>
      <w:r w:rsidR="00EF3D9C">
        <w:rPr>
          <w:sz w:val="24"/>
          <w:szCs w:val="24"/>
        </w:rPr>
        <w:t xml:space="preserve"> Aucun port libyen n’est assez grand pour le faire accoster.</w:t>
      </w:r>
      <w:r w:rsidR="00731E84" w:rsidRPr="00F32D9C">
        <w:rPr>
          <w:sz w:val="24"/>
          <w:szCs w:val="24"/>
        </w:rPr>
        <w:t xml:space="preserve">  Ces spécialistes ont probablement été mandatés par l’armateur russe et le propriétaire </w:t>
      </w:r>
      <w:r w:rsidR="001F2EF5" w:rsidRPr="00F32D9C">
        <w:rPr>
          <w:sz w:val="24"/>
          <w:szCs w:val="24"/>
        </w:rPr>
        <w:t xml:space="preserve">russe </w:t>
      </w:r>
      <w:r w:rsidR="00731E84" w:rsidRPr="00F32D9C">
        <w:rPr>
          <w:sz w:val="24"/>
          <w:szCs w:val="24"/>
        </w:rPr>
        <w:t xml:space="preserve">du gaz – </w:t>
      </w:r>
      <w:proofErr w:type="spellStart"/>
      <w:r w:rsidR="001F2EF5" w:rsidRPr="00F32D9C">
        <w:rPr>
          <w:sz w:val="24"/>
          <w:szCs w:val="24"/>
        </w:rPr>
        <w:t>Novatek</w:t>
      </w:r>
      <w:proofErr w:type="spellEnd"/>
      <w:r w:rsidR="001F2EF5" w:rsidRPr="00F32D9C">
        <w:rPr>
          <w:sz w:val="24"/>
          <w:szCs w:val="24"/>
        </w:rPr>
        <w:t xml:space="preserve"> </w:t>
      </w:r>
      <w:r w:rsidR="00731E84" w:rsidRPr="00F32D9C">
        <w:rPr>
          <w:sz w:val="24"/>
          <w:szCs w:val="24"/>
        </w:rPr>
        <w:t xml:space="preserve">– probablement. </w:t>
      </w:r>
      <w:r w:rsidR="00F32D9C">
        <w:rPr>
          <w:sz w:val="24"/>
          <w:szCs w:val="24"/>
        </w:rPr>
        <w:t xml:space="preserve"> Prendre le navire en remorque aurait permis de faire monter une équipe à bord et de reprendre la propriété du navire et de sa cargaison. </w:t>
      </w:r>
      <w:r w:rsidR="00731E84" w:rsidRPr="00F32D9C">
        <w:rPr>
          <w:sz w:val="24"/>
          <w:szCs w:val="24"/>
        </w:rPr>
        <w:t xml:space="preserve">Si </w:t>
      </w:r>
      <w:r w:rsidR="00F32D9C">
        <w:rPr>
          <w:sz w:val="24"/>
          <w:szCs w:val="24"/>
        </w:rPr>
        <w:t>c</w:t>
      </w:r>
      <w:r w:rsidR="00731E84" w:rsidRPr="00F32D9C">
        <w:rPr>
          <w:sz w:val="24"/>
          <w:szCs w:val="24"/>
        </w:rPr>
        <w:t>e sauvetage échoue la perte pour l’armateur  - les méthaniers sont des navires très chers - et pour  </w:t>
      </w:r>
      <w:proofErr w:type="spellStart"/>
      <w:r w:rsidR="001F2EF5" w:rsidRPr="00F32D9C">
        <w:rPr>
          <w:sz w:val="24"/>
          <w:szCs w:val="24"/>
        </w:rPr>
        <w:t>Novatek</w:t>
      </w:r>
      <w:proofErr w:type="spellEnd"/>
      <w:r w:rsidR="00731E84" w:rsidRPr="00F32D9C">
        <w:rPr>
          <w:sz w:val="24"/>
          <w:szCs w:val="24"/>
        </w:rPr>
        <w:t> est considérable.</w:t>
      </w:r>
    </w:p>
    <w:p w14:paraId="135AC50A" w14:textId="77777777" w:rsidR="0077625C" w:rsidRPr="00F32D9C" w:rsidRDefault="0077625C" w:rsidP="0077625C">
      <w:pPr>
        <w:jc w:val="both"/>
        <w:rPr>
          <w:sz w:val="24"/>
          <w:szCs w:val="24"/>
        </w:rPr>
      </w:pPr>
      <w:r w:rsidRPr="00F32D9C">
        <w:rPr>
          <w:sz w:val="24"/>
          <w:szCs w:val="24"/>
        </w:rPr>
        <w:t>Mais ce dossier technique hors du commun s’accompagne d’un dossier politique qui ne l’est pas moins.</w:t>
      </w:r>
    </w:p>
    <w:p w14:paraId="1C45D93E" w14:textId="09D05B7B" w:rsidR="0077625C" w:rsidRPr="00F32D9C" w:rsidRDefault="0077625C" w:rsidP="0077625C">
      <w:pPr>
        <w:jc w:val="both"/>
        <w:rPr>
          <w:sz w:val="24"/>
          <w:szCs w:val="24"/>
        </w:rPr>
      </w:pPr>
      <w:r w:rsidRPr="00F32D9C">
        <w:rPr>
          <w:sz w:val="24"/>
          <w:szCs w:val="24"/>
        </w:rPr>
        <w:t xml:space="preserve">Pour la Russie l’accident a été provoqué par  un drone ukrainien lancé par des ukrainiens  installés en Libye comme il y en a dans de nombreux pays d’Afrique où sont présents des intérêts russes. C’est le même pouvoir ukrainien qui depuis 2022 menace par des drones ou des tirs de missiles  l’énorme centrale nucléaire de </w:t>
      </w:r>
      <w:r w:rsidR="00CA238B" w:rsidRPr="00F32D9C">
        <w:rPr>
          <w:sz w:val="24"/>
          <w:szCs w:val="24"/>
        </w:rPr>
        <w:t>Zaporojie</w:t>
      </w:r>
      <w:r w:rsidR="00946676" w:rsidRPr="00F32D9C">
        <w:rPr>
          <w:sz w:val="24"/>
          <w:szCs w:val="24"/>
        </w:rPr>
        <w:t xml:space="preserve"> ou soutient les terroristes islamistes contre les pays de l’AES. </w:t>
      </w:r>
    </w:p>
    <w:p w14:paraId="767FA642" w14:textId="248853C6" w:rsidR="00731E84" w:rsidRPr="00F32D9C" w:rsidRDefault="00731E84" w:rsidP="0077625C">
      <w:pPr>
        <w:jc w:val="both"/>
        <w:rPr>
          <w:sz w:val="24"/>
          <w:szCs w:val="24"/>
        </w:rPr>
      </w:pPr>
      <w:r w:rsidRPr="00F32D9C">
        <w:rPr>
          <w:sz w:val="24"/>
          <w:szCs w:val="24"/>
        </w:rPr>
        <w:t xml:space="preserve">Les intérêts russes vont donc chercher à obtenir réparation. Quoi qu’il arrive cette affaire constituera un cas exceptionnel de droit maritime dont le règlement peut durer des années </w:t>
      </w:r>
    </w:p>
    <w:p w14:paraId="508F2CAC" w14:textId="6EE878F9" w:rsidR="001F2EF5" w:rsidRPr="00F32D9C" w:rsidRDefault="001F2EF5" w:rsidP="0077625C">
      <w:pPr>
        <w:jc w:val="both"/>
        <w:rPr>
          <w:sz w:val="24"/>
          <w:szCs w:val="24"/>
        </w:rPr>
      </w:pPr>
      <w:r w:rsidRPr="00F32D9C">
        <w:rPr>
          <w:sz w:val="24"/>
          <w:szCs w:val="24"/>
        </w:rPr>
        <w:t xml:space="preserve">Aux dernières nouvelles le navire aurait été pris en remorque et serait maintenant à l’ancre soit </w:t>
      </w:r>
      <w:r w:rsidR="00946676" w:rsidRPr="00F32D9C">
        <w:rPr>
          <w:sz w:val="24"/>
          <w:szCs w:val="24"/>
        </w:rPr>
        <w:t>dans</w:t>
      </w:r>
      <w:r w:rsidR="001A6B9D" w:rsidRPr="00F32D9C">
        <w:rPr>
          <w:sz w:val="24"/>
          <w:szCs w:val="24"/>
        </w:rPr>
        <w:t xml:space="preserve"> </w:t>
      </w:r>
      <w:r w:rsidRPr="00F32D9C">
        <w:rPr>
          <w:sz w:val="24"/>
          <w:szCs w:val="24"/>
        </w:rPr>
        <w:t>les e</w:t>
      </w:r>
      <w:r w:rsidR="00AE4F58">
        <w:rPr>
          <w:sz w:val="24"/>
          <w:szCs w:val="24"/>
        </w:rPr>
        <w:t>a</w:t>
      </w:r>
      <w:r w:rsidRPr="00F32D9C">
        <w:rPr>
          <w:sz w:val="24"/>
          <w:szCs w:val="24"/>
        </w:rPr>
        <w:t xml:space="preserve">ux </w:t>
      </w:r>
      <w:r w:rsidR="00CA238B" w:rsidRPr="00F32D9C">
        <w:rPr>
          <w:sz w:val="24"/>
          <w:szCs w:val="24"/>
        </w:rPr>
        <w:t>territoriales</w:t>
      </w:r>
      <w:r w:rsidRPr="00F32D9C">
        <w:rPr>
          <w:sz w:val="24"/>
          <w:szCs w:val="24"/>
        </w:rPr>
        <w:t xml:space="preserve"> libyennes de l’Est soit dans la ZEE libyenne du même quasi-état dirigé par le Maréchal </w:t>
      </w:r>
      <w:proofErr w:type="spellStart"/>
      <w:r w:rsidRPr="00F32D9C">
        <w:rPr>
          <w:sz w:val="24"/>
          <w:szCs w:val="24"/>
        </w:rPr>
        <w:t>Haftar</w:t>
      </w:r>
      <w:proofErr w:type="spellEnd"/>
      <w:r w:rsidR="00946676" w:rsidRPr="00F32D9C">
        <w:rPr>
          <w:sz w:val="24"/>
          <w:szCs w:val="24"/>
        </w:rPr>
        <w:t>.</w:t>
      </w:r>
    </w:p>
    <w:p w14:paraId="22A995C6" w14:textId="7F16B761" w:rsidR="001A6B9D" w:rsidRPr="00F32D9C" w:rsidRDefault="001F2EF5" w:rsidP="0077625C">
      <w:pPr>
        <w:jc w:val="both"/>
        <w:rPr>
          <w:sz w:val="24"/>
          <w:szCs w:val="24"/>
        </w:rPr>
      </w:pPr>
      <w:r w:rsidRPr="00F32D9C">
        <w:rPr>
          <w:sz w:val="24"/>
          <w:szCs w:val="24"/>
        </w:rPr>
        <w:t xml:space="preserve">Cette situation stabilisée devrait déboucher sur une négociation entre la Russie et </w:t>
      </w:r>
      <w:proofErr w:type="spellStart"/>
      <w:r w:rsidRPr="00F32D9C">
        <w:rPr>
          <w:sz w:val="24"/>
          <w:szCs w:val="24"/>
        </w:rPr>
        <w:t>Novatek</w:t>
      </w:r>
      <w:proofErr w:type="spellEnd"/>
      <w:r w:rsidRPr="00F32D9C">
        <w:rPr>
          <w:sz w:val="24"/>
          <w:szCs w:val="24"/>
        </w:rPr>
        <w:t xml:space="preserve"> d’un côté et le gouvernement de facto de Bengazi. En effet  les libyens n’ont pas les capacités techniques de prendre possession de la cargaison (des dizaines de millions de m3 de GNL) ils seront donc obligés de partager le butin avec </w:t>
      </w:r>
      <w:proofErr w:type="spellStart"/>
      <w:r w:rsidRPr="00F32D9C">
        <w:rPr>
          <w:sz w:val="24"/>
          <w:szCs w:val="24"/>
        </w:rPr>
        <w:t>Novatek</w:t>
      </w:r>
      <w:proofErr w:type="spellEnd"/>
      <w:r w:rsidRPr="00F32D9C">
        <w:rPr>
          <w:sz w:val="24"/>
          <w:szCs w:val="24"/>
        </w:rPr>
        <w:t xml:space="preserve"> qui lui maitrise les techniques nécessaires. </w:t>
      </w:r>
      <w:r w:rsidR="001A6B9D" w:rsidRPr="00F32D9C">
        <w:rPr>
          <w:sz w:val="24"/>
          <w:szCs w:val="24"/>
        </w:rPr>
        <w:t xml:space="preserve">Le procédé  de </w:t>
      </w:r>
      <w:r w:rsidR="00CA238B" w:rsidRPr="00F32D9C">
        <w:rPr>
          <w:sz w:val="24"/>
          <w:szCs w:val="24"/>
        </w:rPr>
        <w:t>récupération</w:t>
      </w:r>
      <w:r w:rsidR="001A6B9D" w:rsidRPr="00F32D9C">
        <w:rPr>
          <w:sz w:val="24"/>
          <w:szCs w:val="24"/>
        </w:rPr>
        <w:t xml:space="preserve"> le plus probable est de faire transborder le GNL </w:t>
      </w:r>
      <w:r w:rsidR="001A6B9D" w:rsidRPr="00F32D9C">
        <w:rPr>
          <w:sz w:val="24"/>
          <w:szCs w:val="24"/>
        </w:rPr>
        <w:lastRenderedPageBreak/>
        <w:t xml:space="preserve">restant dans un </w:t>
      </w:r>
      <w:r w:rsidR="00946676" w:rsidRPr="00F32D9C">
        <w:rPr>
          <w:sz w:val="24"/>
          <w:szCs w:val="24"/>
        </w:rPr>
        <w:t>autre</w:t>
      </w:r>
      <w:r w:rsidR="001A6B9D" w:rsidRPr="00F32D9C">
        <w:rPr>
          <w:sz w:val="24"/>
          <w:szCs w:val="24"/>
        </w:rPr>
        <w:t xml:space="preserve"> méthanier qui vient se mettre à couple de l’épave. Ce type d’opération a lieu fréquemment et est bien maitrisé quand les deux </w:t>
      </w:r>
      <w:r w:rsidR="00CA238B" w:rsidRPr="00F32D9C">
        <w:rPr>
          <w:sz w:val="24"/>
          <w:szCs w:val="24"/>
        </w:rPr>
        <w:t>navires</w:t>
      </w:r>
      <w:r w:rsidR="001A6B9D" w:rsidRPr="00F32D9C">
        <w:rPr>
          <w:sz w:val="24"/>
          <w:szCs w:val="24"/>
        </w:rPr>
        <w:t xml:space="preserve"> sont en bon état</w:t>
      </w:r>
      <w:r w:rsidR="00EB314F" w:rsidRPr="00F32D9C">
        <w:rPr>
          <w:sz w:val="24"/>
          <w:szCs w:val="24"/>
        </w:rPr>
        <w:t>.</w:t>
      </w:r>
      <w:r w:rsidR="001A6B9D" w:rsidRPr="00F32D9C">
        <w:rPr>
          <w:sz w:val="24"/>
          <w:szCs w:val="24"/>
        </w:rPr>
        <w:t xml:space="preserve"> </w:t>
      </w:r>
    </w:p>
    <w:p w14:paraId="364EE152" w14:textId="63703869" w:rsidR="001A6B9D" w:rsidRPr="00F32D9C" w:rsidRDefault="001A6B9D" w:rsidP="0077625C">
      <w:pPr>
        <w:jc w:val="both"/>
        <w:rPr>
          <w:sz w:val="24"/>
          <w:szCs w:val="24"/>
        </w:rPr>
      </w:pPr>
      <w:r w:rsidRPr="00F32D9C">
        <w:rPr>
          <w:sz w:val="24"/>
          <w:szCs w:val="24"/>
        </w:rPr>
        <w:t xml:space="preserve">Si la </w:t>
      </w:r>
      <w:r w:rsidR="00CA238B" w:rsidRPr="00F32D9C">
        <w:rPr>
          <w:sz w:val="24"/>
          <w:szCs w:val="24"/>
        </w:rPr>
        <w:t>récupération</w:t>
      </w:r>
      <w:r w:rsidRPr="00F32D9C">
        <w:rPr>
          <w:sz w:val="24"/>
          <w:szCs w:val="24"/>
        </w:rPr>
        <w:t xml:space="preserve"> a lieu</w:t>
      </w:r>
      <w:r w:rsidR="00EF3D9C">
        <w:rPr>
          <w:sz w:val="24"/>
          <w:szCs w:val="24"/>
        </w:rPr>
        <w:t>,</w:t>
      </w:r>
      <w:r w:rsidRPr="00F32D9C">
        <w:rPr>
          <w:sz w:val="24"/>
          <w:szCs w:val="24"/>
        </w:rPr>
        <w:t xml:space="preserve"> il reste</w:t>
      </w:r>
      <w:r w:rsidR="00EB314F" w:rsidRPr="00F32D9C">
        <w:rPr>
          <w:sz w:val="24"/>
          <w:szCs w:val="24"/>
        </w:rPr>
        <w:t>ra</w:t>
      </w:r>
      <w:r w:rsidRPr="00F32D9C">
        <w:rPr>
          <w:sz w:val="24"/>
          <w:szCs w:val="24"/>
        </w:rPr>
        <w:t xml:space="preserve"> à livrer la marchandise à son client. Dans la presse spécialisée il est </w:t>
      </w:r>
      <w:r w:rsidR="00CA238B" w:rsidRPr="00F32D9C">
        <w:rPr>
          <w:sz w:val="24"/>
          <w:szCs w:val="24"/>
        </w:rPr>
        <w:t>question</w:t>
      </w:r>
      <w:r w:rsidRPr="00F32D9C">
        <w:rPr>
          <w:sz w:val="24"/>
          <w:szCs w:val="24"/>
        </w:rPr>
        <w:t xml:space="preserve"> de l’Inde. Hypothèse recevable puisque la destination annoncée dans les sites de traçage était Port </w:t>
      </w:r>
      <w:r w:rsidR="00CA238B" w:rsidRPr="00F32D9C">
        <w:rPr>
          <w:sz w:val="24"/>
          <w:szCs w:val="24"/>
        </w:rPr>
        <w:t>Said</w:t>
      </w:r>
      <w:r w:rsidRPr="00F32D9C">
        <w:rPr>
          <w:sz w:val="24"/>
          <w:szCs w:val="24"/>
        </w:rPr>
        <w:t xml:space="preserve"> qui n’est pas un port </w:t>
      </w:r>
      <w:r w:rsidR="00CA238B" w:rsidRPr="00F32D9C">
        <w:rPr>
          <w:sz w:val="24"/>
          <w:szCs w:val="24"/>
        </w:rPr>
        <w:t>gazier</w:t>
      </w:r>
      <w:r w:rsidR="00EB314F" w:rsidRPr="00F32D9C">
        <w:rPr>
          <w:sz w:val="24"/>
          <w:szCs w:val="24"/>
        </w:rPr>
        <w:t xml:space="preserve"> donc n’était pas la vraie.</w:t>
      </w:r>
    </w:p>
    <w:p w14:paraId="12367438" w14:textId="7CC4899C" w:rsidR="001A6B9D" w:rsidRPr="00F32D9C" w:rsidRDefault="001A6B9D" w:rsidP="0077625C">
      <w:pPr>
        <w:jc w:val="both"/>
        <w:rPr>
          <w:sz w:val="24"/>
          <w:szCs w:val="24"/>
        </w:rPr>
      </w:pPr>
      <w:r w:rsidRPr="00F32D9C">
        <w:rPr>
          <w:sz w:val="24"/>
          <w:szCs w:val="24"/>
        </w:rPr>
        <w:t>Cet imbroglio est la conséquence des sanctions prises par les occidentaux</w:t>
      </w:r>
      <w:r w:rsidR="00446876" w:rsidRPr="00F32D9C">
        <w:rPr>
          <w:sz w:val="24"/>
          <w:szCs w:val="24"/>
        </w:rPr>
        <w:t>,</w:t>
      </w:r>
      <w:r w:rsidRPr="00F32D9C">
        <w:rPr>
          <w:sz w:val="24"/>
          <w:szCs w:val="24"/>
        </w:rPr>
        <w:t xml:space="preserve"> </w:t>
      </w:r>
      <w:r w:rsidR="00446876" w:rsidRPr="00F32D9C">
        <w:rPr>
          <w:sz w:val="24"/>
          <w:szCs w:val="24"/>
        </w:rPr>
        <w:t>E</w:t>
      </w:r>
      <w:r w:rsidR="00AE4F58">
        <w:rPr>
          <w:sz w:val="24"/>
          <w:szCs w:val="24"/>
        </w:rPr>
        <w:t>tats-Unis</w:t>
      </w:r>
      <w:r w:rsidRPr="00F32D9C">
        <w:rPr>
          <w:sz w:val="24"/>
          <w:szCs w:val="24"/>
        </w:rPr>
        <w:t xml:space="preserve"> en tête</w:t>
      </w:r>
      <w:r w:rsidR="00446876" w:rsidRPr="00F32D9C">
        <w:rPr>
          <w:sz w:val="24"/>
          <w:szCs w:val="24"/>
        </w:rPr>
        <w:t>,</w:t>
      </w:r>
      <w:r w:rsidRPr="00F32D9C">
        <w:rPr>
          <w:sz w:val="24"/>
          <w:szCs w:val="24"/>
        </w:rPr>
        <w:t xml:space="preserve"> </w:t>
      </w:r>
      <w:r w:rsidR="00AE4F58">
        <w:rPr>
          <w:sz w:val="24"/>
          <w:szCs w:val="24"/>
        </w:rPr>
        <w:t xml:space="preserve">docilement suivie par l’UE </w:t>
      </w:r>
      <w:r w:rsidRPr="00F32D9C">
        <w:rPr>
          <w:sz w:val="24"/>
          <w:szCs w:val="24"/>
        </w:rPr>
        <w:t>contre la Russie</w:t>
      </w:r>
      <w:r w:rsidR="00AE4F58">
        <w:rPr>
          <w:sz w:val="24"/>
          <w:szCs w:val="24"/>
        </w:rPr>
        <w:t>.</w:t>
      </w:r>
    </w:p>
    <w:p w14:paraId="36F9FCA4" w14:textId="2585F169" w:rsidR="00CA238B" w:rsidRPr="00F32D9C" w:rsidRDefault="001A6B9D" w:rsidP="0077625C">
      <w:pPr>
        <w:jc w:val="both"/>
        <w:rPr>
          <w:sz w:val="24"/>
          <w:szCs w:val="24"/>
        </w:rPr>
      </w:pPr>
      <w:r w:rsidRPr="00F32D9C">
        <w:rPr>
          <w:sz w:val="24"/>
          <w:szCs w:val="24"/>
        </w:rPr>
        <w:t xml:space="preserve">En droit international les seules sanctions valides </w:t>
      </w:r>
      <w:r w:rsidR="00CA238B" w:rsidRPr="00F32D9C">
        <w:rPr>
          <w:sz w:val="24"/>
          <w:szCs w:val="24"/>
        </w:rPr>
        <w:t xml:space="preserve">c’est-à-dire acceptées par tous </w:t>
      </w:r>
      <w:r w:rsidRPr="00F32D9C">
        <w:rPr>
          <w:sz w:val="24"/>
          <w:szCs w:val="24"/>
        </w:rPr>
        <w:t xml:space="preserve">sont celles décidées par le </w:t>
      </w:r>
      <w:r w:rsidR="00CA238B" w:rsidRPr="00F32D9C">
        <w:rPr>
          <w:sz w:val="24"/>
          <w:szCs w:val="24"/>
        </w:rPr>
        <w:t>Conseil</w:t>
      </w:r>
      <w:r w:rsidRPr="00F32D9C">
        <w:rPr>
          <w:sz w:val="24"/>
          <w:szCs w:val="24"/>
        </w:rPr>
        <w:t xml:space="preserve"> de Sécurité de l’ONU</w:t>
      </w:r>
      <w:r w:rsidR="00CA238B" w:rsidRPr="00F32D9C">
        <w:rPr>
          <w:sz w:val="24"/>
          <w:szCs w:val="24"/>
        </w:rPr>
        <w:t xml:space="preserve"> mais les Etats-Unis depuis longtemps et l’Union Européenne aujourd’hui prennent des sanctions contre des Etats avec lesquels elles ont des désaccords </w:t>
      </w:r>
      <w:r w:rsidR="00EB314F" w:rsidRPr="00F32D9C">
        <w:rPr>
          <w:sz w:val="24"/>
          <w:szCs w:val="24"/>
        </w:rPr>
        <w:t>(voir tableau joint).</w:t>
      </w:r>
    </w:p>
    <w:p w14:paraId="65DC428F" w14:textId="543A011F" w:rsidR="00CA238B" w:rsidRPr="00F32D9C" w:rsidRDefault="00CA238B" w:rsidP="0077625C">
      <w:pPr>
        <w:jc w:val="both"/>
        <w:rPr>
          <w:sz w:val="24"/>
          <w:szCs w:val="24"/>
        </w:rPr>
      </w:pPr>
      <w:r w:rsidRPr="00F32D9C">
        <w:rPr>
          <w:sz w:val="24"/>
          <w:szCs w:val="24"/>
        </w:rPr>
        <w:t xml:space="preserve">Donc pour sanctionner </w:t>
      </w:r>
      <w:r w:rsidR="00946676" w:rsidRPr="00F32D9C">
        <w:rPr>
          <w:sz w:val="24"/>
          <w:szCs w:val="24"/>
        </w:rPr>
        <w:t>l’opération</w:t>
      </w:r>
      <w:r w:rsidRPr="00F32D9C">
        <w:rPr>
          <w:sz w:val="24"/>
          <w:szCs w:val="24"/>
        </w:rPr>
        <w:t xml:space="preserve"> </w:t>
      </w:r>
      <w:r w:rsidR="00946676" w:rsidRPr="00F32D9C">
        <w:rPr>
          <w:sz w:val="24"/>
          <w:szCs w:val="24"/>
        </w:rPr>
        <w:t>spéciale</w:t>
      </w:r>
      <w:r w:rsidRPr="00F32D9C">
        <w:rPr>
          <w:sz w:val="24"/>
          <w:szCs w:val="24"/>
        </w:rPr>
        <w:t xml:space="preserve"> de la Russie en Ukraine dont la raison principale est </w:t>
      </w:r>
      <w:r w:rsidR="00946676" w:rsidRPr="00F32D9C">
        <w:rPr>
          <w:sz w:val="24"/>
          <w:szCs w:val="24"/>
        </w:rPr>
        <w:t>l’exercice</w:t>
      </w:r>
      <w:r w:rsidRPr="00F32D9C">
        <w:rPr>
          <w:sz w:val="24"/>
          <w:szCs w:val="24"/>
        </w:rPr>
        <w:t xml:space="preserve"> du droit à l’autodétermination par les populations de l’Est de l’Ukraine auxquelles le gouvernement de Kiev issu d’un coup d’Etat en 2014 a refusé le droit de parler leur langue et de pratiquer leur religion</w:t>
      </w:r>
      <w:r w:rsidR="0072758B" w:rsidRPr="00F32D9C">
        <w:rPr>
          <w:sz w:val="24"/>
          <w:szCs w:val="24"/>
        </w:rPr>
        <w:t>,</w:t>
      </w:r>
      <w:r w:rsidRPr="00F32D9C">
        <w:rPr>
          <w:sz w:val="24"/>
          <w:szCs w:val="24"/>
        </w:rPr>
        <w:t xml:space="preserve"> les Etats-Unis ne cessent d’</w:t>
      </w:r>
      <w:r w:rsidR="0072758B" w:rsidRPr="00F32D9C">
        <w:rPr>
          <w:sz w:val="24"/>
          <w:szCs w:val="24"/>
        </w:rPr>
        <w:t>a</w:t>
      </w:r>
      <w:r w:rsidRPr="00F32D9C">
        <w:rPr>
          <w:sz w:val="24"/>
          <w:szCs w:val="24"/>
        </w:rPr>
        <w:t xml:space="preserve">jouter de nouvelles sanctions contre la Russie  qui vont </w:t>
      </w:r>
      <w:r w:rsidR="007879BB" w:rsidRPr="00F32D9C">
        <w:rPr>
          <w:sz w:val="24"/>
          <w:szCs w:val="24"/>
        </w:rPr>
        <w:t xml:space="preserve"> de la création de listes noires d’officiels interdits de déplacement  à la saisie d’</w:t>
      </w:r>
      <w:proofErr w:type="spellStart"/>
      <w:r w:rsidR="007879BB" w:rsidRPr="00F32D9C">
        <w:rPr>
          <w:sz w:val="24"/>
          <w:szCs w:val="24"/>
        </w:rPr>
        <w:t>avoirs</w:t>
      </w:r>
      <w:proofErr w:type="spellEnd"/>
      <w:r w:rsidR="007879BB" w:rsidRPr="00F32D9C">
        <w:rPr>
          <w:sz w:val="24"/>
          <w:szCs w:val="24"/>
        </w:rPr>
        <w:t xml:space="preserve"> </w:t>
      </w:r>
      <w:r w:rsidR="00946676" w:rsidRPr="00F32D9C">
        <w:rPr>
          <w:sz w:val="24"/>
          <w:szCs w:val="24"/>
        </w:rPr>
        <w:t>bancaires</w:t>
      </w:r>
      <w:r w:rsidR="007879BB" w:rsidRPr="00F32D9C">
        <w:rPr>
          <w:sz w:val="24"/>
          <w:szCs w:val="24"/>
        </w:rPr>
        <w:t xml:space="preserve"> russes dans des banques occidentales et de propriétés en Occident de compagnies russes comme la </w:t>
      </w:r>
      <w:r w:rsidR="00946676" w:rsidRPr="00F32D9C">
        <w:rPr>
          <w:sz w:val="24"/>
          <w:szCs w:val="24"/>
        </w:rPr>
        <w:t>société</w:t>
      </w:r>
      <w:r w:rsidR="007879BB" w:rsidRPr="00F32D9C">
        <w:rPr>
          <w:sz w:val="24"/>
          <w:szCs w:val="24"/>
        </w:rPr>
        <w:t xml:space="preserve"> pétrolière </w:t>
      </w:r>
      <w:proofErr w:type="spellStart"/>
      <w:r w:rsidR="007879BB" w:rsidRPr="00F32D9C">
        <w:rPr>
          <w:sz w:val="24"/>
          <w:szCs w:val="24"/>
        </w:rPr>
        <w:t>Lukoil</w:t>
      </w:r>
      <w:proofErr w:type="spellEnd"/>
      <w:r w:rsidR="007879BB" w:rsidRPr="00F32D9C">
        <w:rPr>
          <w:sz w:val="24"/>
          <w:szCs w:val="24"/>
        </w:rPr>
        <w:t xml:space="preserve"> </w:t>
      </w:r>
      <w:r w:rsidR="00B31F89" w:rsidRPr="00F32D9C">
        <w:rPr>
          <w:sz w:val="24"/>
          <w:szCs w:val="24"/>
        </w:rPr>
        <w:t>.Un  département spécialisé du Trésor des Etats-Unis</w:t>
      </w:r>
      <w:r w:rsidR="00B41986">
        <w:rPr>
          <w:sz w:val="24"/>
          <w:szCs w:val="24"/>
        </w:rPr>
        <w:t> :</w:t>
      </w:r>
      <w:r w:rsidR="00B31F89" w:rsidRPr="00F32D9C">
        <w:rPr>
          <w:sz w:val="24"/>
          <w:szCs w:val="24"/>
        </w:rPr>
        <w:t xml:space="preserve"> Office of Foreign Assets Control </w:t>
      </w:r>
      <w:r w:rsidR="00B41986">
        <w:rPr>
          <w:sz w:val="24"/>
          <w:szCs w:val="24"/>
        </w:rPr>
        <w:t>(</w:t>
      </w:r>
      <w:r w:rsidR="00B31F89" w:rsidRPr="00F32D9C">
        <w:rPr>
          <w:sz w:val="24"/>
          <w:szCs w:val="24"/>
        </w:rPr>
        <w:t>OFAC</w:t>
      </w:r>
      <w:r w:rsidR="00B41986">
        <w:rPr>
          <w:sz w:val="24"/>
          <w:szCs w:val="24"/>
        </w:rPr>
        <w:t>)</w:t>
      </w:r>
      <w:r w:rsidR="00B31F89" w:rsidRPr="00F32D9C">
        <w:rPr>
          <w:sz w:val="24"/>
          <w:szCs w:val="24"/>
        </w:rPr>
        <w:t xml:space="preserve"> </w:t>
      </w:r>
      <w:r w:rsidR="0072758B" w:rsidRPr="00F32D9C">
        <w:rPr>
          <w:sz w:val="24"/>
          <w:szCs w:val="24"/>
        </w:rPr>
        <w:t xml:space="preserve">est chargé en </w:t>
      </w:r>
      <w:r w:rsidR="00946676" w:rsidRPr="00F32D9C">
        <w:rPr>
          <w:sz w:val="24"/>
          <w:szCs w:val="24"/>
        </w:rPr>
        <w:t>permanence</w:t>
      </w:r>
      <w:r w:rsidR="0072758B" w:rsidRPr="00F32D9C">
        <w:rPr>
          <w:sz w:val="24"/>
          <w:szCs w:val="24"/>
        </w:rPr>
        <w:t xml:space="preserve"> de sanctionner  c’est-à-dire de « frapper à la caisse » des compagnies ou des pays étrangers </w:t>
      </w:r>
      <w:r w:rsidR="00946676" w:rsidRPr="00F32D9C">
        <w:rPr>
          <w:sz w:val="24"/>
          <w:szCs w:val="24"/>
        </w:rPr>
        <w:t>.</w:t>
      </w:r>
    </w:p>
    <w:p w14:paraId="452FC58F" w14:textId="2FA08C79" w:rsidR="00946676" w:rsidRPr="00F32D9C" w:rsidRDefault="00946676" w:rsidP="0077625C">
      <w:pPr>
        <w:jc w:val="both"/>
        <w:rPr>
          <w:b/>
          <w:bCs/>
          <w:sz w:val="24"/>
          <w:szCs w:val="24"/>
        </w:rPr>
      </w:pPr>
      <w:r w:rsidRPr="00F32D9C">
        <w:rPr>
          <w:b/>
          <w:bCs/>
          <w:sz w:val="24"/>
          <w:szCs w:val="24"/>
        </w:rPr>
        <w:t xml:space="preserve">L’utilisation permanente de ces sanctions crée une véritable JUNGLARISATION du commerce </w:t>
      </w:r>
      <w:r w:rsidR="00EF3D9C">
        <w:rPr>
          <w:b/>
          <w:bCs/>
          <w:sz w:val="24"/>
          <w:szCs w:val="24"/>
        </w:rPr>
        <w:t xml:space="preserve">maritime </w:t>
      </w:r>
      <w:r w:rsidRPr="00F32D9C">
        <w:rPr>
          <w:b/>
          <w:bCs/>
          <w:sz w:val="24"/>
          <w:szCs w:val="24"/>
        </w:rPr>
        <w:t xml:space="preserve">international  qui représente l’état réel de l’impérialisme parvenu </w:t>
      </w:r>
      <w:r w:rsidR="00446876" w:rsidRPr="00F32D9C">
        <w:rPr>
          <w:b/>
          <w:bCs/>
          <w:sz w:val="24"/>
          <w:szCs w:val="24"/>
        </w:rPr>
        <w:t xml:space="preserve">aujourd’hui </w:t>
      </w:r>
      <w:r w:rsidRPr="00F32D9C">
        <w:rPr>
          <w:b/>
          <w:bCs/>
          <w:sz w:val="24"/>
          <w:szCs w:val="24"/>
        </w:rPr>
        <w:t xml:space="preserve">à sa phase </w:t>
      </w:r>
      <w:r w:rsidR="00446876" w:rsidRPr="00F32D9C">
        <w:rPr>
          <w:b/>
          <w:bCs/>
          <w:sz w:val="24"/>
          <w:szCs w:val="24"/>
        </w:rPr>
        <w:t>terminale</w:t>
      </w:r>
      <w:r w:rsidR="00EF3D9C">
        <w:rPr>
          <w:b/>
          <w:bCs/>
          <w:sz w:val="24"/>
          <w:szCs w:val="24"/>
        </w:rPr>
        <w:t>,</w:t>
      </w:r>
      <w:r w:rsidRPr="00F32D9C">
        <w:rPr>
          <w:b/>
          <w:bCs/>
          <w:sz w:val="24"/>
          <w:szCs w:val="24"/>
        </w:rPr>
        <w:t xml:space="preserve"> c’est-à-dire </w:t>
      </w:r>
      <w:r w:rsidR="00446876" w:rsidRPr="00F32D9C">
        <w:rPr>
          <w:b/>
          <w:bCs/>
          <w:sz w:val="24"/>
          <w:szCs w:val="24"/>
        </w:rPr>
        <w:t xml:space="preserve">à </w:t>
      </w:r>
      <w:r w:rsidRPr="00F32D9C">
        <w:rPr>
          <w:b/>
          <w:bCs/>
          <w:sz w:val="24"/>
          <w:szCs w:val="24"/>
        </w:rPr>
        <w:t>un extrémisme</w:t>
      </w:r>
      <w:r w:rsidR="00446876" w:rsidRPr="00F32D9C">
        <w:rPr>
          <w:b/>
          <w:bCs/>
          <w:sz w:val="24"/>
          <w:szCs w:val="24"/>
        </w:rPr>
        <w:t xml:space="preserve"> hors contrôle.</w:t>
      </w:r>
    </w:p>
    <w:p w14:paraId="289F761C" w14:textId="3CBCCC72" w:rsidR="00F65604" w:rsidRPr="00F32D9C" w:rsidRDefault="00CA238B" w:rsidP="0077625C">
      <w:pPr>
        <w:jc w:val="both"/>
        <w:rPr>
          <w:sz w:val="24"/>
          <w:szCs w:val="24"/>
        </w:rPr>
      </w:pPr>
      <w:r w:rsidRPr="00F32D9C">
        <w:rPr>
          <w:sz w:val="24"/>
          <w:szCs w:val="24"/>
        </w:rPr>
        <w:t xml:space="preserve"> </w:t>
      </w:r>
      <w:r w:rsidR="001A6B9D" w:rsidRPr="00F32D9C">
        <w:rPr>
          <w:sz w:val="24"/>
          <w:szCs w:val="24"/>
        </w:rPr>
        <w:t xml:space="preserve">  </w:t>
      </w:r>
      <w:r w:rsidR="00946676" w:rsidRPr="00F32D9C">
        <w:rPr>
          <w:sz w:val="24"/>
          <w:szCs w:val="24"/>
        </w:rPr>
        <w:t>D</w:t>
      </w:r>
      <w:r w:rsidR="00EB314F" w:rsidRPr="00F32D9C">
        <w:rPr>
          <w:sz w:val="24"/>
          <w:szCs w:val="24"/>
        </w:rPr>
        <w:t>e ce fait</w:t>
      </w:r>
      <w:r w:rsidR="001A6B9D" w:rsidRPr="00F32D9C">
        <w:rPr>
          <w:sz w:val="24"/>
          <w:szCs w:val="24"/>
        </w:rPr>
        <w:t xml:space="preserve"> l</w:t>
      </w:r>
      <w:r w:rsidR="00946676" w:rsidRPr="00F32D9C">
        <w:rPr>
          <w:sz w:val="24"/>
          <w:szCs w:val="24"/>
        </w:rPr>
        <w:t xml:space="preserve">a  Russie  principale victime de cette politique </w:t>
      </w:r>
      <w:r w:rsidR="001A6B9D" w:rsidRPr="00F32D9C">
        <w:rPr>
          <w:sz w:val="24"/>
          <w:szCs w:val="24"/>
        </w:rPr>
        <w:t xml:space="preserve"> </w:t>
      </w:r>
      <w:r w:rsidR="00946676" w:rsidRPr="00F32D9C">
        <w:rPr>
          <w:sz w:val="24"/>
          <w:szCs w:val="24"/>
        </w:rPr>
        <w:t>a dû</w:t>
      </w:r>
      <w:r w:rsidR="00EB314F" w:rsidRPr="00F32D9C">
        <w:rPr>
          <w:sz w:val="24"/>
          <w:szCs w:val="24"/>
        </w:rPr>
        <w:t>,</w:t>
      </w:r>
      <w:r w:rsidR="00446876" w:rsidRPr="00F32D9C">
        <w:rPr>
          <w:sz w:val="24"/>
          <w:szCs w:val="24"/>
        </w:rPr>
        <w:t xml:space="preserve"> </w:t>
      </w:r>
      <w:r w:rsidR="001A6B9D" w:rsidRPr="00F32D9C">
        <w:rPr>
          <w:sz w:val="24"/>
          <w:szCs w:val="24"/>
        </w:rPr>
        <w:t>pour pouvoir continuer à commercer</w:t>
      </w:r>
      <w:r w:rsidR="00EB314F" w:rsidRPr="00F32D9C">
        <w:rPr>
          <w:sz w:val="24"/>
          <w:szCs w:val="24"/>
        </w:rPr>
        <w:t>,</w:t>
      </w:r>
      <w:r w:rsidR="001A6B9D" w:rsidRPr="00F32D9C">
        <w:rPr>
          <w:sz w:val="24"/>
          <w:szCs w:val="24"/>
        </w:rPr>
        <w:t xml:space="preserve"> inventer une flotte </w:t>
      </w:r>
      <w:r w:rsidR="00EB314F" w:rsidRPr="00F32D9C">
        <w:rPr>
          <w:sz w:val="24"/>
          <w:szCs w:val="24"/>
        </w:rPr>
        <w:t xml:space="preserve">dite </w:t>
      </w:r>
      <w:r w:rsidR="001A6B9D" w:rsidRPr="00F32D9C">
        <w:rPr>
          <w:sz w:val="24"/>
          <w:szCs w:val="24"/>
        </w:rPr>
        <w:t>« </w:t>
      </w:r>
      <w:r w:rsidRPr="00F32D9C">
        <w:rPr>
          <w:sz w:val="24"/>
          <w:szCs w:val="24"/>
        </w:rPr>
        <w:t>fantôme</w:t>
      </w:r>
      <w:r w:rsidR="001A6B9D" w:rsidRPr="00F32D9C">
        <w:rPr>
          <w:sz w:val="24"/>
          <w:szCs w:val="24"/>
        </w:rPr>
        <w:t xml:space="preserve"> » </w:t>
      </w:r>
      <w:r w:rsidR="00F65604" w:rsidRPr="00F32D9C">
        <w:rPr>
          <w:sz w:val="24"/>
          <w:szCs w:val="24"/>
        </w:rPr>
        <w:t xml:space="preserve"> destinée à échapper aux sanctions. L’Ukraine</w:t>
      </w:r>
      <w:r w:rsidR="00946676" w:rsidRPr="00F32D9C">
        <w:rPr>
          <w:sz w:val="24"/>
          <w:szCs w:val="24"/>
        </w:rPr>
        <w:t xml:space="preserve"> comme elle l’avait fait précédemment en Mer Noire </w:t>
      </w:r>
      <w:r w:rsidR="00F65604" w:rsidRPr="00F32D9C">
        <w:rPr>
          <w:sz w:val="24"/>
          <w:szCs w:val="24"/>
        </w:rPr>
        <w:t xml:space="preserve"> a donc profité de ce régime de « sanctions » pour attaquer l’</w:t>
      </w:r>
      <w:proofErr w:type="spellStart"/>
      <w:r w:rsidR="00F65604" w:rsidRPr="00F32D9C">
        <w:rPr>
          <w:sz w:val="24"/>
          <w:szCs w:val="24"/>
        </w:rPr>
        <w:t>Arctic</w:t>
      </w:r>
      <w:proofErr w:type="spellEnd"/>
      <w:r w:rsidR="00F65604" w:rsidRPr="00F32D9C">
        <w:rPr>
          <w:sz w:val="24"/>
          <w:szCs w:val="24"/>
        </w:rPr>
        <w:t xml:space="preserve"> </w:t>
      </w:r>
      <w:proofErr w:type="spellStart"/>
      <w:r w:rsidR="00F65604" w:rsidRPr="00F32D9C">
        <w:rPr>
          <w:sz w:val="24"/>
          <w:szCs w:val="24"/>
        </w:rPr>
        <w:t>Metagas</w:t>
      </w:r>
      <w:proofErr w:type="spellEnd"/>
      <w:r w:rsidR="00946676" w:rsidRPr="00F32D9C">
        <w:rPr>
          <w:sz w:val="24"/>
          <w:szCs w:val="24"/>
        </w:rPr>
        <w:t xml:space="preserve"> en Méditerranée</w:t>
      </w:r>
      <w:r w:rsidR="00EB314F" w:rsidRPr="00F32D9C">
        <w:rPr>
          <w:sz w:val="24"/>
          <w:szCs w:val="24"/>
        </w:rPr>
        <w:t xml:space="preserve"> et </w:t>
      </w:r>
      <w:r w:rsidR="00F65604" w:rsidRPr="00F32D9C">
        <w:rPr>
          <w:sz w:val="24"/>
          <w:szCs w:val="24"/>
        </w:rPr>
        <w:t xml:space="preserve">Il semble </w:t>
      </w:r>
      <w:r w:rsidRPr="00F32D9C">
        <w:rPr>
          <w:sz w:val="24"/>
          <w:szCs w:val="24"/>
        </w:rPr>
        <w:t>qu’à</w:t>
      </w:r>
      <w:r w:rsidR="00F65604" w:rsidRPr="00F32D9C">
        <w:rPr>
          <w:sz w:val="24"/>
          <w:szCs w:val="24"/>
        </w:rPr>
        <w:t xml:space="preserve"> la </w:t>
      </w:r>
      <w:r w:rsidRPr="00F32D9C">
        <w:rPr>
          <w:sz w:val="24"/>
          <w:szCs w:val="24"/>
        </w:rPr>
        <w:t>suite</w:t>
      </w:r>
      <w:r w:rsidR="00F65604" w:rsidRPr="00F32D9C">
        <w:rPr>
          <w:sz w:val="24"/>
          <w:szCs w:val="24"/>
        </w:rPr>
        <w:t xml:space="preserve"> de l’attaque de ce méthanier la flotte « fantôme » </w:t>
      </w:r>
      <w:r w:rsidRPr="00F32D9C">
        <w:rPr>
          <w:sz w:val="24"/>
          <w:szCs w:val="24"/>
        </w:rPr>
        <w:t>contourne</w:t>
      </w:r>
      <w:r w:rsidR="00F65604" w:rsidRPr="00F32D9C">
        <w:rPr>
          <w:sz w:val="24"/>
          <w:szCs w:val="24"/>
        </w:rPr>
        <w:t xml:space="preserve"> désormais l’Afrique pour atteindre ses clients asiatiques</w:t>
      </w:r>
      <w:r w:rsidR="00946676" w:rsidRPr="00F32D9C">
        <w:rPr>
          <w:sz w:val="24"/>
          <w:szCs w:val="24"/>
        </w:rPr>
        <w:t>.</w:t>
      </w:r>
      <w:r w:rsidR="00F65604" w:rsidRPr="00F32D9C">
        <w:rPr>
          <w:sz w:val="24"/>
          <w:szCs w:val="24"/>
        </w:rPr>
        <w:t xml:space="preserve">  </w:t>
      </w:r>
    </w:p>
    <w:p w14:paraId="38ABDA42" w14:textId="2BB62064" w:rsidR="00EB314F" w:rsidRPr="00F32D9C" w:rsidRDefault="00EB314F" w:rsidP="0077625C">
      <w:pPr>
        <w:jc w:val="both"/>
        <w:rPr>
          <w:sz w:val="24"/>
          <w:szCs w:val="24"/>
        </w:rPr>
      </w:pPr>
      <w:r w:rsidRPr="00F32D9C">
        <w:rPr>
          <w:sz w:val="24"/>
          <w:szCs w:val="24"/>
        </w:rPr>
        <w:t>L’</w:t>
      </w:r>
      <w:proofErr w:type="spellStart"/>
      <w:r w:rsidR="00446876" w:rsidRPr="00F32D9C">
        <w:rPr>
          <w:sz w:val="24"/>
          <w:szCs w:val="24"/>
        </w:rPr>
        <w:t>A</w:t>
      </w:r>
      <w:r w:rsidRPr="00F32D9C">
        <w:rPr>
          <w:sz w:val="24"/>
          <w:szCs w:val="24"/>
        </w:rPr>
        <w:t>rctic</w:t>
      </w:r>
      <w:proofErr w:type="spellEnd"/>
      <w:r w:rsidRPr="00F32D9C">
        <w:rPr>
          <w:sz w:val="24"/>
          <w:szCs w:val="24"/>
        </w:rPr>
        <w:t xml:space="preserve"> </w:t>
      </w:r>
      <w:proofErr w:type="spellStart"/>
      <w:r w:rsidRPr="00F32D9C">
        <w:rPr>
          <w:sz w:val="24"/>
          <w:szCs w:val="24"/>
        </w:rPr>
        <w:t>Metagas</w:t>
      </w:r>
      <w:proofErr w:type="spellEnd"/>
      <w:r w:rsidRPr="00F32D9C">
        <w:rPr>
          <w:sz w:val="24"/>
          <w:szCs w:val="24"/>
        </w:rPr>
        <w:t xml:space="preserve"> n’a rien de « fantôme ». Il appartient à une compagnie russe et navigue sous pavillon russe qui n’est pas un pavillon de complaisance comme ceux de Panama ou du Liberia les plus largement utilisés.  </w:t>
      </w:r>
    </w:p>
    <w:p w14:paraId="17F27887" w14:textId="77777777" w:rsidR="0059204D" w:rsidRDefault="0059204D" w:rsidP="0059204D">
      <w:pPr>
        <w:jc w:val="center"/>
      </w:pPr>
      <w:r>
        <w:t>***</w:t>
      </w:r>
    </w:p>
    <w:p w14:paraId="4DC67A6A" w14:textId="30A04B92" w:rsidR="00F32D9C" w:rsidRPr="00F32D9C" w:rsidRDefault="00AE4F58" w:rsidP="00F32D9C">
      <w:pPr>
        <w:spacing w:before="100" w:beforeAutospacing="1" w:after="100" w:afterAutospacing="1" w:line="240" w:lineRule="auto"/>
        <w:outlineLvl w:val="0"/>
        <w:rPr>
          <w:rFonts w:ascii="Times New Roman" w:eastAsia="Times New Roman" w:hAnsi="Times New Roman"/>
          <w:kern w:val="36"/>
          <w:sz w:val="36"/>
          <w:szCs w:val="36"/>
          <w:lang w:eastAsia="fr-FR"/>
          <w14:ligatures w14:val="none"/>
        </w:rPr>
      </w:pPr>
      <w:r>
        <w:rPr>
          <w:rFonts w:ascii="Times New Roman" w:eastAsia="Times New Roman" w:hAnsi="Times New Roman"/>
          <w:kern w:val="36"/>
          <w:sz w:val="36"/>
          <w:szCs w:val="36"/>
          <w:lang w:eastAsia="fr-FR"/>
          <w14:ligatures w14:val="none"/>
        </w:rPr>
        <w:t xml:space="preserve"> </w:t>
      </w:r>
      <w:r w:rsidR="00F32D9C" w:rsidRPr="00F32D9C">
        <w:rPr>
          <w:rFonts w:ascii="Times New Roman" w:eastAsia="Times New Roman" w:hAnsi="Times New Roman"/>
          <w:kern w:val="36"/>
          <w:sz w:val="36"/>
          <w:szCs w:val="36"/>
          <w:lang w:eastAsia="fr-FR"/>
          <w14:ligatures w14:val="none"/>
        </w:rPr>
        <w:t>Programmes de sanctions et informations sur les pays</w:t>
      </w:r>
    </w:p>
    <w:p w14:paraId="525305E1" w14:textId="77777777" w:rsidR="00F32D9C" w:rsidRPr="00F32D9C" w:rsidRDefault="00F32D9C" w:rsidP="00F32D9C">
      <w:pPr>
        <w:spacing w:before="100" w:beforeAutospacing="1" w:after="100" w:afterAutospacing="1" w:line="240" w:lineRule="auto"/>
        <w:rPr>
          <w:rFonts w:ascii="Times New Roman" w:eastAsia="Times New Roman" w:hAnsi="Times New Roman"/>
          <w:kern w:val="0"/>
          <w:sz w:val="24"/>
          <w:szCs w:val="24"/>
          <w:lang w:eastAsia="fr-FR"/>
          <w14:ligatures w14:val="none"/>
        </w:rPr>
      </w:pPr>
      <w:r w:rsidRPr="00F32D9C">
        <w:rPr>
          <w:rFonts w:ascii="Times New Roman" w:eastAsia="Times New Roman" w:hAnsi="Times New Roman"/>
          <w:kern w:val="0"/>
          <w:sz w:val="24"/>
          <w:szCs w:val="24"/>
          <w:lang w:eastAsia="fr-FR"/>
          <w14:ligatures w14:val="none"/>
        </w:rPr>
        <w:t>L'OFAC administre plusieurs programmes de sanctions différents. Les sanctions peuvent être globales ou sélectives, utilisant le blocage des actifs et les restrictions commerciales pour atteindre des objectifs de politique étrangère et de sécurité nationale.</w:t>
      </w:r>
    </w:p>
    <w:tbl>
      <w:tblPr>
        <w:tblW w:w="10065"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6700"/>
        <w:gridCol w:w="3365"/>
      </w:tblGrid>
      <w:tr w:rsidR="00F32D9C" w:rsidRPr="00F32D9C" w14:paraId="0EF4C81C" w14:textId="77777777" w:rsidTr="005A769D">
        <w:trPr>
          <w:tblHeader/>
          <w:tblCellSpacing w:w="15" w:type="dxa"/>
        </w:trPr>
        <w:tc>
          <w:tcPr>
            <w:tcW w:w="10005" w:type="dxa"/>
            <w:gridSpan w:val="2"/>
            <w:tcBorders>
              <w:top w:val="nil"/>
              <w:left w:val="nil"/>
              <w:bottom w:val="nil"/>
              <w:right w:val="nil"/>
            </w:tcBorders>
            <w:vAlign w:val="center"/>
            <w:hideMark/>
          </w:tcPr>
          <w:p w14:paraId="56156C9E" w14:textId="77777777" w:rsidR="00F32D9C" w:rsidRPr="00F32D9C" w:rsidRDefault="00F32D9C" w:rsidP="00F32D9C">
            <w:pPr>
              <w:spacing w:after="0" w:line="240" w:lineRule="auto"/>
              <w:jc w:val="center"/>
              <w:rPr>
                <w:rFonts w:ascii="Times New Roman" w:eastAsia="Times New Roman" w:hAnsi="Times New Roman"/>
                <w:kern w:val="0"/>
                <w:sz w:val="24"/>
                <w:szCs w:val="24"/>
                <w:lang w:eastAsia="fr-FR"/>
                <w14:ligatures w14:val="none"/>
              </w:rPr>
            </w:pPr>
            <w:r w:rsidRPr="00F32D9C">
              <w:rPr>
                <w:rFonts w:ascii="Times New Roman" w:eastAsia="Times New Roman" w:hAnsi="Times New Roman"/>
                <w:kern w:val="0"/>
                <w:sz w:val="24"/>
                <w:szCs w:val="24"/>
                <w:lang w:eastAsia="fr-FR"/>
                <w14:ligatures w14:val="none"/>
              </w:rPr>
              <w:lastRenderedPageBreak/>
              <w:t xml:space="preserve">Programmes de sanctions et informations sur les pays </w:t>
            </w:r>
          </w:p>
        </w:tc>
      </w:tr>
      <w:tr w:rsidR="00F32D9C" w:rsidRPr="00F32D9C" w14:paraId="772410F8" w14:textId="77777777" w:rsidTr="005A769D">
        <w:trPr>
          <w:tblHeader/>
          <w:tblCellSpacing w:w="15" w:type="dxa"/>
        </w:trPr>
        <w:tc>
          <w:tcPr>
            <w:tcW w:w="6655" w:type="dxa"/>
            <w:vAlign w:val="center"/>
            <w:hideMark/>
          </w:tcPr>
          <w:p w14:paraId="5FADA46D" w14:textId="77777777" w:rsidR="00F32D9C" w:rsidRPr="00F32D9C" w:rsidRDefault="00F32D9C" w:rsidP="00F32D9C">
            <w:pPr>
              <w:spacing w:after="0" w:line="240" w:lineRule="auto"/>
              <w:jc w:val="center"/>
              <w:rPr>
                <w:rFonts w:ascii="Times New Roman" w:eastAsia="Times New Roman" w:hAnsi="Times New Roman"/>
                <w:b/>
                <w:bCs/>
                <w:kern w:val="0"/>
                <w:sz w:val="24"/>
                <w:szCs w:val="24"/>
                <w:lang w:eastAsia="fr-FR"/>
                <w14:ligatures w14:val="none"/>
              </w:rPr>
            </w:pPr>
            <w:r w:rsidRPr="00F32D9C">
              <w:rPr>
                <w:rFonts w:ascii="Times New Roman" w:eastAsia="Times New Roman" w:hAnsi="Times New Roman"/>
                <w:b/>
                <w:bCs/>
                <w:kern w:val="0"/>
                <w:sz w:val="24"/>
                <w:szCs w:val="24"/>
                <w:lang w:eastAsia="fr-FR"/>
                <w14:ligatures w14:val="none"/>
              </w:rPr>
              <w:t>Programmes actifs de sanctions</w:t>
            </w:r>
          </w:p>
        </w:tc>
        <w:tc>
          <w:tcPr>
            <w:tcW w:w="3320" w:type="dxa"/>
            <w:vAlign w:val="center"/>
            <w:hideMark/>
          </w:tcPr>
          <w:p w14:paraId="2389C3AA" w14:textId="77777777" w:rsidR="00F32D9C" w:rsidRPr="00F32D9C" w:rsidRDefault="00F32D9C" w:rsidP="00F32D9C">
            <w:pPr>
              <w:spacing w:after="0" w:line="240" w:lineRule="auto"/>
              <w:jc w:val="center"/>
              <w:rPr>
                <w:rFonts w:ascii="Times New Roman" w:eastAsia="Times New Roman" w:hAnsi="Times New Roman"/>
                <w:b/>
                <w:bCs/>
                <w:kern w:val="0"/>
                <w:sz w:val="24"/>
                <w:szCs w:val="24"/>
                <w:lang w:eastAsia="fr-FR"/>
                <w14:ligatures w14:val="none"/>
              </w:rPr>
            </w:pPr>
            <w:r w:rsidRPr="00F32D9C">
              <w:rPr>
                <w:rFonts w:ascii="Times New Roman" w:eastAsia="Times New Roman" w:hAnsi="Times New Roman"/>
                <w:b/>
                <w:bCs/>
                <w:kern w:val="0"/>
                <w:sz w:val="24"/>
                <w:szCs w:val="24"/>
                <w:lang w:eastAsia="fr-FR"/>
                <w14:ligatures w14:val="none"/>
              </w:rPr>
              <w:t>Programme Dernière mise à jour</w:t>
            </w:r>
          </w:p>
        </w:tc>
      </w:tr>
      <w:tr w:rsidR="00F32D9C" w:rsidRPr="00F32D9C" w14:paraId="4B51733E" w14:textId="77777777" w:rsidTr="005A769D">
        <w:trPr>
          <w:tblCellSpacing w:w="15" w:type="dxa"/>
        </w:trPr>
        <w:tc>
          <w:tcPr>
            <w:tcW w:w="6655" w:type="dxa"/>
            <w:vAlign w:val="center"/>
            <w:hideMark/>
          </w:tcPr>
          <w:p w14:paraId="3DABED7C"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 w:history="1">
              <w:r w:rsidRPr="00F32D9C">
                <w:rPr>
                  <w:rFonts w:ascii="Times New Roman" w:eastAsia="Times New Roman" w:hAnsi="Times New Roman"/>
                  <w:color w:val="0000FF"/>
                  <w:kern w:val="0"/>
                  <w:sz w:val="24"/>
                  <w:szCs w:val="24"/>
                  <w:u w:val="single"/>
                  <w:lang w:eastAsia="fr-FR"/>
                  <w14:ligatures w14:val="none"/>
                </w:rPr>
                <w:t>Sanctions liées à l'Afghanistan</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07C27D66"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 w:history="1">
              <w:r w:rsidRPr="00F32D9C">
                <w:rPr>
                  <w:rFonts w:ascii="Times New Roman" w:eastAsia="Times New Roman" w:hAnsi="Times New Roman"/>
                  <w:color w:val="0000FF"/>
                  <w:kern w:val="0"/>
                  <w:sz w:val="24"/>
                  <w:szCs w:val="24"/>
                  <w:u w:val="single"/>
                  <w:lang w:eastAsia="fr-FR"/>
                  <w14:ligatures w14:val="none"/>
                </w:rPr>
                <w:t xml:space="preserve">25 février 2022 </w:t>
              </w:r>
            </w:hyperlink>
          </w:p>
        </w:tc>
      </w:tr>
      <w:tr w:rsidR="00F32D9C" w:rsidRPr="00F32D9C" w14:paraId="50BBCC5D" w14:textId="77777777" w:rsidTr="005A769D">
        <w:trPr>
          <w:tblCellSpacing w:w="15" w:type="dxa"/>
        </w:trPr>
        <w:tc>
          <w:tcPr>
            <w:tcW w:w="6655" w:type="dxa"/>
            <w:vAlign w:val="center"/>
            <w:hideMark/>
          </w:tcPr>
          <w:p w14:paraId="0EBEEC6A"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 w:history="1">
              <w:r w:rsidRPr="00F32D9C">
                <w:rPr>
                  <w:rFonts w:ascii="Times New Roman" w:eastAsia="Times New Roman" w:hAnsi="Times New Roman"/>
                  <w:color w:val="0000FF"/>
                  <w:kern w:val="0"/>
                  <w:sz w:val="24"/>
                  <w:szCs w:val="24"/>
                  <w:u w:val="single"/>
                  <w:lang w:eastAsia="fr-FR"/>
                  <w14:ligatures w14:val="none"/>
                </w:rPr>
                <w:t>Sanctions liées aux Balkans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4D805EA5"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8" w:history="1">
              <w:r w:rsidRPr="00F32D9C">
                <w:rPr>
                  <w:rFonts w:ascii="Times New Roman" w:eastAsia="Times New Roman" w:hAnsi="Times New Roman"/>
                  <w:color w:val="0000FF"/>
                  <w:kern w:val="0"/>
                  <w:sz w:val="24"/>
                  <w:szCs w:val="24"/>
                  <w:u w:val="single"/>
                  <w:lang w:eastAsia="fr-FR"/>
                  <w14:ligatures w14:val="none"/>
                </w:rPr>
                <w:t xml:space="preserve">20 nov. 2025 </w:t>
              </w:r>
            </w:hyperlink>
          </w:p>
        </w:tc>
      </w:tr>
      <w:tr w:rsidR="00F32D9C" w:rsidRPr="00F32D9C" w14:paraId="44C1CECB" w14:textId="77777777" w:rsidTr="005A769D">
        <w:trPr>
          <w:tblCellSpacing w:w="15" w:type="dxa"/>
        </w:trPr>
        <w:tc>
          <w:tcPr>
            <w:tcW w:w="6655" w:type="dxa"/>
            <w:vAlign w:val="center"/>
            <w:hideMark/>
          </w:tcPr>
          <w:p w14:paraId="4F9BDF41"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9" w:history="1">
              <w:r w:rsidRPr="00F32D9C">
                <w:rPr>
                  <w:rFonts w:ascii="Times New Roman" w:eastAsia="Times New Roman" w:hAnsi="Times New Roman"/>
                  <w:color w:val="0000FF"/>
                  <w:kern w:val="0"/>
                  <w:sz w:val="24"/>
                  <w:szCs w:val="24"/>
                  <w:u w:val="single"/>
                  <w:lang w:eastAsia="fr-FR"/>
                  <w14:ligatures w14:val="none"/>
                </w:rPr>
                <w:t>Sanctions contre la Biélorussie</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29D0A7CB"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0" w:history="1">
              <w:r w:rsidRPr="00F32D9C">
                <w:rPr>
                  <w:rFonts w:ascii="Times New Roman" w:eastAsia="Times New Roman" w:hAnsi="Times New Roman"/>
                  <w:color w:val="0000FF"/>
                  <w:kern w:val="0"/>
                  <w:sz w:val="24"/>
                  <w:szCs w:val="24"/>
                  <w:u w:val="single"/>
                  <w:lang w:eastAsia="fr-FR"/>
                  <w14:ligatures w14:val="none"/>
                </w:rPr>
                <w:t xml:space="preserve">26 mars 2026 </w:t>
              </w:r>
            </w:hyperlink>
          </w:p>
        </w:tc>
      </w:tr>
      <w:tr w:rsidR="00F32D9C" w:rsidRPr="00F32D9C" w14:paraId="361CD315" w14:textId="77777777" w:rsidTr="005A769D">
        <w:trPr>
          <w:tblCellSpacing w:w="15" w:type="dxa"/>
        </w:trPr>
        <w:tc>
          <w:tcPr>
            <w:tcW w:w="6655" w:type="dxa"/>
            <w:vAlign w:val="center"/>
            <w:hideMark/>
          </w:tcPr>
          <w:p w14:paraId="5A27167D"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1" w:history="1">
              <w:r w:rsidRPr="00F32D9C">
                <w:rPr>
                  <w:rFonts w:ascii="Times New Roman" w:eastAsia="Times New Roman" w:hAnsi="Times New Roman"/>
                  <w:color w:val="0000FF"/>
                  <w:kern w:val="0"/>
                  <w:sz w:val="24"/>
                  <w:szCs w:val="24"/>
                  <w:u w:val="single"/>
                  <w:lang w:eastAsia="fr-FR"/>
                  <w14:ligatures w14:val="none"/>
                </w:rPr>
                <w:t xml:space="preserve">Sanctions liées à la Birmanie </w:t>
              </w:r>
            </w:hyperlink>
          </w:p>
        </w:tc>
        <w:tc>
          <w:tcPr>
            <w:tcW w:w="3320" w:type="dxa"/>
            <w:vAlign w:val="center"/>
            <w:hideMark/>
          </w:tcPr>
          <w:p w14:paraId="2896A3F6"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2" w:history="1">
              <w:r w:rsidRPr="00F32D9C">
                <w:rPr>
                  <w:rFonts w:ascii="Times New Roman" w:eastAsia="Times New Roman" w:hAnsi="Times New Roman"/>
                  <w:color w:val="0000FF"/>
                  <w:kern w:val="0"/>
                  <w:sz w:val="24"/>
                  <w:szCs w:val="24"/>
                  <w:u w:val="single"/>
                  <w:lang w:eastAsia="fr-FR"/>
                  <w14:ligatures w14:val="none"/>
                </w:rPr>
                <w:t xml:space="preserve">12 nov. 2025 </w:t>
              </w:r>
            </w:hyperlink>
          </w:p>
        </w:tc>
      </w:tr>
      <w:tr w:rsidR="00F32D9C" w:rsidRPr="00F32D9C" w14:paraId="269CE13C" w14:textId="77777777" w:rsidTr="005A769D">
        <w:trPr>
          <w:tblCellSpacing w:w="15" w:type="dxa"/>
        </w:trPr>
        <w:tc>
          <w:tcPr>
            <w:tcW w:w="6655" w:type="dxa"/>
            <w:vAlign w:val="center"/>
            <w:hideMark/>
          </w:tcPr>
          <w:p w14:paraId="0ADAA7BF"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3" w:history="1">
              <w:r w:rsidRPr="00F32D9C">
                <w:rPr>
                  <w:rFonts w:ascii="Times New Roman" w:eastAsia="Times New Roman" w:hAnsi="Times New Roman"/>
                  <w:color w:val="0000FF"/>
                  <w:kern w:val="0"/>
                  <w:sz w:val="24"/>
                  <w:szCs w:val="24"/>
                  <w:u w:val="single"/>
                  <w:lang w:eastAsia="fr-FR"/>
                  <w14:ligatures w14:val="none"/>
                </w:rPr>
                <w:t xml:space="preserve">Sanctions en République centrafricaine </w:t>
              </w:r>
            </w:hyperlink>
          </w:p>
        </w:tc>
        <w:tc>
          <w:tcPr>
            <w:tcW w:w="3320" w:type="dxa"/>
            <w:vAlign w:val="center"/>
            <w:hideMark/>
          </w:tcPr>
          <w:p w14:paraId="0161F912"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4" w:history="1">
              <w:r w:rsidRPr="00F32D9C">
                <w:rPr>
                  <w:rFonts w:ascii="Times New Roman" w:eastAsia="Times New Roman" w:hAnsi="Times New Roman"/>
                  <w:color w:val="0000FF"/>
                  <w:kern w:val="0"/>
                  <w:sz w:val="24"/>
                  <w:szCs w:val="24"/>
                  <w:u w:val="single"/>
                  <w:lang w:eastAsia="fr-FR"/>
                  <w14:ligatures w14:val="none"/>
                </w:rPr>
                <w:t xml:space="preserve">8 déc. 2023 </w:t>
              </w:r>
            </w:hyperlink>
          </w:p>
        </w:tc>
      </w:tr>
      <w:tr w:rsidR="00F32D9C" w:rsidRPr="00F32D9C" w14:paraId="6A1BDFB1" w14:textId="77777777" w:rsidTr="005A769D">
        <w:trPr>
          <w:tblCellSpacing w:w="15" w:type="dxa"/>
        </w:trPr>
        <w:tc>
          <w:tcPr>
            <w:tcW w:w="6655" w:type="dxa"/>
            <w:vAlign w:val="center"/>
            <w:hideMark/>
          </w:tcPr>
          <w:p w14:paraId="6B798F64"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5" w:history="1">
              <w:r w:rsidRPr="00F32D9C">
                <w:rPr>
                  <w:rFonts w:ascii="Times New Roman" w:eastAsia="Times New Roman" w:hAnsi="Times New Roman"/>
                  <w:color w:val="0000FF"/>
                  <w:kern w:val="0"/>
                  <w:sz w:val="24"/>
                  <w:szCs w:val="24"/>
                  <w:u w:val="single"/>
                  <w:lang w:eastAsia="fr-FR"/>
                  <w14:ligatures w14:val="none"/>
                </w:rPr>
                <w:t>Sanctions contre les entreprises militaires chinoises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317ED771"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6" w:history="1">
              <w:r w:rsidRPr="00F32D9C">
                <w:rPr>
                  <w:rFonts w:ascii="Times New Roman" w:eastAsia="Times New Roman" w:hAnsi="Times New Roman"/>
                  <w:color w:val="0000FF"/>
                  <w:kern w:val="0"/>
                  <w:sz w:val="24"/>
                  <w:szCs w:val="24"/>
                  <w:u w:val="single"/>
                  <w:lang w:eastAsia="fr-FR"/>
                  <w14:ligatures w14:val="none"/>
                </w:rPr>
                <w:t xml:space="preserve">01 juin 2022 </w:t>
              </w:r>
            </w:hyperlink>
          </w:p>
        </w:tc>
      </w:tr>
      <w:tr w:rsidR="00F32D9C" w:rsidRPr="00F32D9C" w14:paraId="7EFD43B2" w14:textId="77777777" w:rsidTr="005A769D">
        <w:trPr>
          <w:tblCellSpacing w:w="15" w:type="dxa"/>
        </w:trPr>
        <w:tc>
          <w:tcPr>
            <w:tcW w:w="6655" w:type="dxa"/>
            <w:vAlign w:val="center"/>
            <w:hideMark/>
          </w:tcPr>
          <w:p w14:paraId="4A617ABE"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7" w:history="1">
              <w:r w:rsidRPr="00F32D9C">
                <w:rPr>
                  <w:rFonts w:ascii="Times New Roman" w:eastAsia="Times New Roman" w:hAnsi="Times New Roman"/>
                  <w:color w:val="0000FF"/>
                  <w:kern w:val="0"/>
                  <w:sz w:val="24"/>
                  <w:szCs w:val="24"/>
                  <w:u w:val="single"/>
                  <w:lang w:eastAsia="fr-FR"/>
                  <w14:ligatures w14:val="none"/>
                </w:rPr>
                <w:t>Sanctions contre le trafic de stupéfiants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18AEA504"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8" w:history="1">
              <w:r w:rsidRPr="00F32D9C">
                <w:rPr>
                  <w:rFonts w:ascii="Times New Roman" w:eastAsia="Times New Roman" w:hAnsi="Times New Roman"/>
                  <w:color w:val="0000FF"/>
                  <w:kern w:val="0"/>
                  <w:sz w:val="24"/>
                  <w:szCs w:val="24"/>
                  <w:u w:val="single"/>
                  <w:lang w:eastAsia="fr-FR"/>
                  <w14:ligatures w14:val="none"/>
                </w:rPr>
                <w:t xml:space="preserve">8 mai 2026 </w:t>
              </w:r>
            </w:hyperlink>
          </w:p>
        </w:tc>
      </w:tr>
      <w:tr w:rsidR="00F32D9C" w:rsidRPr="00F32D9C" w14:paraId="5AA260BB" w14:textId="77777777" w:rsidTr="005A769D">
        <w:trPr>
          <w:tblCellSpacing w:w="15" w:type="dxa"/>
        </w:trPr>
        <w:tc>
          <w:tcPr>
            <w:tcW w:w="6655" w:type="dxa"/>
            <w:vAlign w:val="center"/>
            <w:hideMark/>
          </w:tcPr>
          <w:p w14:paraId="551AFB2C"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19" w:history="1">
              <w:r w:rsidRPr="00F32D9C">
                <w:rPr>
                  <w:rFonts w:ascii="Times New Roman" w:eastAsia="Times New Roman" w:hAnsi="Times New Roman"/>
                  <w:color w:val="0000FF"/>
                  <w:kern w:val="0"/>
                  <w:sz w:val="24"/>
                  <w:szCs w:val="24"/>
                  <w:u w:val="single"/>
                  <w:lang w:eastAsia="fr-FR"/>
                  <w14:ligatures w14:val="none"/>
                </w:rPr>
                <w:t>Sanctions antiterroristes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0722BC67"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0" w:history="1">
              <w:r w:rsidRPr="00F32D9C">
                <w:rPr>
                  <w:rFonts w:ascii="Times New Roman" w:eastAsia="Times New Roman" w:hAnsi="Times New Roman"/>
                  <w:color w:val="0000FF"/>
                  <w:kern w:val="0"/>
                  <w:sz w:val="24"/>
                  <w:szCs w:val="24"/>
                  <w:u w:val="single"/>
                  <w:lang w:eastAsia="fr-FR"/>
                  <w14:ligatures w14:val="none"/>
                </w:rPr>
                <w:t xml:space="preserve">8 mai 2026 </w:t>
              </w:r>
            </w:hyperlink>
          </w:p>
        </w:tc>
      </w:tr>
      <w:tr w:rsidR="00F32D9C" w:rsidRPr="00F32D9C" w14:paraId="356417C0" w14:textId="77777777" w:rsidTr="005A769D">
        <w:trPr>
          <w:tblCellSpacing w:w="15" w:type="dxa"/>
        </w:trPr>
        <w:tc>
          <w:tcPr>
            <w:tcW w:w="6655" w:type="dxa"/>
            <w:vAlign w:val="center"/>
            <w:hideMark/>
          </w:tcPr>
          <w:p w14:paraId="2265D14F"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1" w:history="1">
              <w:r w:rsidRPr="00F32D9C">
                <w:rPr>
                  <w:rFonts w:ascii="Times New Roman" w:eastAsia="Times New Roman" w:hAnsi="Times New Roman"/>
                  <w:color w:val="0000FF"/>
                  <w:kern w:val="0"/>
                  <w:sz w:val="24"/>
                  <w:szCs w:val="24"/>
                  <w:u w:val="single"/>
                  <w:lang w:eastAsia="fr-FR"/>
                  <w14:ligatures w14:val="none"/>
                </w:rPr>
                <w:t>Contrer les adversaires de l'Amérique par des sanctions liées à la loi sur les sanctions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371B8257"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2" w:history="1">
              <w:r w:rsidRPr="00F32D9C">
                <w:rPr>
                  <w:rFonts w:ascii="Times New Roman" w:eastAsia="Times New Roman" w:hAnsi="Times New Roman"/>
                  <w:color w:val="0000FF"/>
                  <w:kern w:val="0"/>
                  <w:sz w:val="24"/>
                  <w:szCs w:val="24"/>
                  <w:u w:val="single"/>
                  <w:lang w:eastAsia="fr-FR"/>
                  <w14:ligatures w14:val="none"/>
                </w:rPr>
                <w:t xml:space="preserve">24 février 2026 </w:t>
              </w:r>
            </w:hyperlink>
          </w:p>
        </w:tc>
      </w:tr>
      <w:tr w:rsidR="00F32D9C" w:rsidRPr="00F32D9C" w14:paraId="3A710F6B" w14:textId="77777777" w:rsidTr="005A769D">
        <w:trPr>
          <w:tblCellSpacing w:w="15" w:type="dxa"/>
        </w:trPr>
        <w:tc>
          <w:tcPr>
            <w:tcW w:w="6655" w:type="dxa"/>
            <w:vAlign w:val="center"/>
            <w:hideMark/>
          </w:tcPr>
          <w:p w14:paraId="5BEFF9EA"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3" w:history="1">
              <w:r w:rsidRPr="00F32D9C">
                <w:rPr>
                  <w:rFonts w:ascii="Times New Roman" w:eastAsia="Times New Roman" w:hAnsi="Times New Roman"/>
                  <w:color w:val="0000FF"/>
                  <w:kern w:val="0"/>
                  <w:sz w:val="24"/>
                  <w:szCs w:val="24"/>
                  <w:u w:val="single"/>
                  <w:lang w:eastAsia="fr-FR"/>
                  <w14:ligatures w14:val="none"/>
                </w:rPr>
                <w:t>Cuba Sanctions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205365B2"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4" w:history="1">
              <w:r w:rsidRPr="00F32D9C">
                <w:rPr>
                  <w:rFonts w:ascii="Times New Roman" w:eastAsia="Times New Roman" w:hAnsi="Times New Roman"/>
                  <w:color w:val="0000FF"/>
                  <w:kern w:val="0"/>
                  <w:sz w:val="24"/>
                  <w:szCs w:val="24"/>
                  <w:u w:val="single"/>
                  <w:lang w:eastAsia="fr-FR"/>
                  <w14:ligatures w14:val="none"/>
                </w:rPr>
                <w:t xml:space="preserve">7 mai 2026 </w:t>
              </w:r>
            </w:hyperlink>
          </w:p>
        </w:tc>
      </w:tr>
      <w:tr w:rsidR="00F32D9C" w:rsidRPr="00F32D9C" w14:paraId="54977CA4" w14:textId="77777777" w:rsidTr="005A769D">
        <w:trPr>
          <w:tblCellSpacing w:w="15" w:type="dxa"/>
        </w:trPr>
        <w:tc>
          <w:tcPr>
            <w:tcW w:w="6655" w:type="dxa"/>
            <w:vAlign w:val="center"/>
            <w:hideMark/>
          </w:tcPr>
          <w:p w14:paraId="1E6946BA"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5" w:history="1">
              <w:r w:rsidRPr="00F32D9C">
                <w:rPr>
                  <w:rFonts w:ascii="Times New Roman" w:eastAsia="Times New Roman" w:hAnsi="Times New Roman"/>
                  <w:color w:val="0000FF"/>
                  <w:kern w:val="0"/>
                  <w:sz w:val="24"/>
                  <w:szCs w:val="24"/>
                  <w:u w:val="single"/>
                  <w:lang w:eastAsia="fr-FR"/>
                  <w14:ligatures w14:val="none"/>
                </w:rPr>
                <w:t>Sanctions liées au cyberespace</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47CB12A7"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6" w:history="1">
              <w:r w:rsidRPr="00F32D9C">
                <w:rPr>
                  <w:rFonts w:ascii="Times New Roman" w:eastAsia="Times New Roman" w:hAnsi="Times New Roman"/>
                  <w:color w:val="0000FF"/>
                  <w:kern w:val="0"/>
                  <w:sz w:val="24"/>
                  <w:szCs w:val="24"/>
                  <w:u w:val="single"/>
                  <w:lang w:eastAsia="fr-FR"/>
                  <w14:ligatures w14:val="none"/>
                </w:rPr>
                <w:t xml:space="preserve">23 avril 2026 </w:t>
              </w:r>
            </w:hyperlink>
          </w:p>
        </w:tc>
      </w:tr>
      <w:tr w:rsidR="00F32D9C" w:rsidRPr="00F32D9C" w14:paraId="47A1B135" w14:textId="77777777" w:rsidTr="005A769D">
        <w:trPr>
          <w:tblCellSpacing w:w="15" w:type="dxa"/>
        </w:trPr>
        <w:tc>
          <w:tcPr>
            <w:tcW w:w="6655" w:type="dxa"/>
            <w:vAlign w:val="center"/>
            <w:hideMark/>
          </w:tcPr>
          <w:p w14:paraId="52956F9A"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7" w:history="1">
              <w:r w:rsidRPr="00F32D9C">
                <w:rPr>
                  <w:rFonts w:ascii="Times New Roman" w:eastAsia="Times New Roman" w:hAnsi="Times New Roman"/>
                  <w:color w:val="0000FF"/>
                  <w:kern w:val="0"/>
                  <w:sz w:val="24"/>
                  <w:szCs w:val="24"/>
                  <w:u w:val="single"/>
                  <w:lang w:eastAsia="fr-FR"/>
                  <w14:ligatures w14:val="none"/>
                </w:rPr>
                <w:t>Sanctions liées à la République démocratique du Congo</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49E7407C"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8" w:history="1">
              <w:r w:rsidRPr="00F32D9C">
                <w:rPr>
                  <w:rFonts w:ascii="Times New Roman" w:eastAsia="Times New Roman" w:hAnsi="Times New Roman"/>
                  <w:color w:val="0000FF"/>
                  <w:kern w:val="0"/>
                  <w:sz w:val="24"/>
                  <w:szCs w:val="24"/>
                  <w:u w:val="single"/>
                  <w:lang w:eastAsia="fr-FR"/>
                  <w14:ligatures w14:val="none"/>
                </w:rPr>
                <w:t xml:space="preserve">30 avril 2026 </w:t>
              </w:r>
            </w:hyperlink>
          </w:p>
        </w:tc>
      </w:tr>
      <w:tr w:rsidR="00F32D9C" w:rsidRPr="00F32D9C" w14:paraId="3C4DB452" w14:textId="77777777" w:rsidTr="005A769D">
        <w:trPr>
          <w:tblCellSpacing w:w="15" w:type="dxa"/>
        </w:trPr>
        <w:tc>
          <w:tcPr>
            <w:tcW w:w="6655" w:type="dxa"/>
            <w:vAlign w:val="center"/>
            <w:hideMark/>
          </w:tcPr>
          <w:p w14:paraId="21182821"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29" w:history="1">
              <w:r w:rsidRPr="00F32D9C">
                <w:rPr>
                  <w:rFonts w:ascii="Times New Roman" w:eastAsia="Times New Roman" w:hAnsi="Times New Roman"/>
                  <w:color w:val="0000FF"/>
                  <w:kern w:val="0"/>
                  <w:sz w:val="24"/>
                  <w:szCs w:val="24"/>
                  <w:u w:val="single"/>
                  <w:lang w:eastAsia="fr-FR"/>
                  <w14:ligatures w14:val="none"/>
                </w:rPr>
                <w:t>Sanctions liées à l'Éthiopie</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36C846B7"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0" w:history="1">
              <w:r w:rsidRPr="00F32D9C">
                <w:rPr>
                  <w:rFonts w:ascii="Times New Roman" w:eastAsia="Times New Roman" w:hAnsi="Times New Roman"/>
                  <w:color w:val="0000FF"/>
                  <w:kern w:val="0"/>
                  <w:sz w:val="24"/>
                  <w:szCs w:val="24"/>
                  <w:u w:val="single"/>
                  <w:lang w:eastAsia="fr-FR"/>
                  <w14:ligatures w14:val="none"/>
                </w:rPr>
                <w:t xml:space="preserve">8 février 2022 </w:t>
              </w:r>
            </w:hyperlink>
          </w:p>
        </w:tc>
      </w:tr>
      <w:tr w:rsidR="00F32D9C" w:rsidRPr="00F32D9C" w14:paraId="3027D134" w14:textId="77777777" w:rsidTr="005A769D">
        <w:trPr>
          <w:tblCellSpacing w:w="15" w:type="dxa"/>
        </w:trPr>
        <w:tc>
          <w:tcPr>
            <w:tcW w:w="6655" w:type="dxa"/>
            <w:vAlign w:val="center"/>
            <w:hideMark/>
          </w:tcPr>
          <w:p w14:paraId="0C0B7F77"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1" w:history="1">
              <w:r w:rsidRPr="00F32D9C">
                <w:rPr>
                  <w:rFonts w:ascii="Times New Roman" w:eastAsia="Times New Roman" w:hAnsi="Times New Roman"/>
                  <w:color w:val="0000FF"/>
                  <w:kern w:val="0"/>
                  <w:sz w:val="24"/>
                  <w:szCs w:val="24"/>
                  <w:u w:val="single"/>
                  <w:lang w:eastAsia="fr-FR"/>
                  <w14:ligatures w14:val="none"/>
                </w:rPr>
                <w:t>Ingérence étrangère dans les sanctions électorales des États-Unis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3025AB42"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2" w:history="1">
              <w:r w:rsidRPr="00F32D9C">
                <w:rPr>
                  <w:rFonts w:ascii="Times New Roman" w:eastAsia="Times New Roman" w:hAnsi="Times New Roman"/>
                  <w:color w:val="0000FF"/>
                  <w:kern w:val="0"/>
                  <w:sz w:val="24"/>
                  <w:szCs w:val="24"/>
                  <w:u w:val="single"/>
                  <w:lang w:eastAsia="fr-FR"/>
                  <w14:ligatures w14:val="none"/>
                </w:rPr>
                <w:t xml:space="preserve">31 déc. 2024 </w:t>
              </w:r>
            </w:hyperlink>
          </w:p>
        </w:tc>
      </w:tr>
      <w:tr w:rsidR="00F32D9C" w:rsidRPr="00F32D9C" w14:paraId="38864442" w14:textId="77777777" w:rsidTr="005A769D">
        <w:trPr>
          <w:tblCellSpacing w:w="15" w:type="dxa"/>
        </w:trPr>
        <w:tc>
          <w:tcPr>
            <w:tcW w:w="6655" w:type="dxa"/>
            <w:vAlign w:val="center"/>
            <w:hideMark/>
          </w:tcPr>
          <w:p w14:paraId="029183A6"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3" w:history="1">
              <w:r w:rsidRPr="00F32D9C">
                <w:rPr>
                  <w:rFonts w:ascii="Times New Roman" w:eastAsia="Times New Roman" w:hAnsi="Times New Roman"/>
                  <w:color w:val="0000FF"/>
                  <w:kern w:val="0"/>
                  <w:sz w:val="24"/>
                  <w:szCs w:val="24"/>
                  <w:u w:val="single"/>
                  <w:lang w:eastAsia="fr-FR"/>
                  <w14:ligatures w14:val="none"/>
                </w:rPr>
                <w:t xml:space="preserve">Sanctions mondiales contre Magnitsky </w:t>
              </w:r>
            </w:hyperlink>
          </w:p>
        </w:tc>
        <w:tc>
          <w:tcPr>
            <w:tcW w:w="3320" w:type="dxa"/>
            <w:vAlign w:val="center"/>
            <w:hideMark/>
          </w:tcPr>
          <w:p w14:paraId="23741CEC"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4" w:history="1">
              <w:r w:rsidRPr="00F32D9C">
                <w:rPr>
                  <w:rFonts w:ascii="Times New Roman" w:eastAsia="Times New Roman" w:hAnsi="Times New Roman"/>
                  <w:color w:val="0000FF"/>
                  <w:kern w:val="0"/>
                  <w:sz w:val="24"/>
                  <w:szCs w:val="24"/>
                  <w:u w:val="single"/>
                  <w:lang w:eastAsia="fr-FR"/>
                  <w14:ligatures w14:val="none"/>
                </w:rPr>
                <w:t xml:space="preserve">27 mars 2026 </w:t>
              </w:r>
            </w:hyperlink>
          </w:p>
        </w:tc>
      </w:tr>
      <w:tr w:rsidR="00F32D9C" w:rsidRPr="00F32D9C" w14:paraId="40970D26" w14:textId="77777777" w:rsidTr="005A769D">
        <w:trPr>
          <w:tblCellSpacing w:w="15" w:type="dxa"/>
        </w:trPr>
        <w:tc>
          <w:tcPr>
            <w:tcW w:w="6655" w:type="dxa"/>
            <w:vAlign w:val="center"/>
            <w:hideMark/>
          </w:tcPr>
          <w:p w14:paraId="11F55D23"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5" w:history="1">
              <w:r w:rsidRPr="00F32D9C">
                <w:rPr>
                  <w:rFonts w:ascii="Times New Roman" w:eastAsia="Times New Roman" w:hAnsi="Times New Roman"/>
                  <w:color w:val="0000FF"/>
                  <w:kern w:val="0"/>
                  <w:sz w:val="24"/>
                  <w:szCs w:val="24"/>
                  <w:u w:val="single"/>
                  <w:lang w:eastAsia="fr-FR"/>
                  <w14:ligatures w14:val="none"/>
                </w:rPr>
                <w:t>Sanctions liées à Hong Kong</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0D02D44C"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6" w:history="1">
              <w:r w:rsidRPr="00F32D9C">
                <w:rPr>
                  <w:rFonts w:ascii="Times New Roman" w:eastAsia="Times New Roman" w:hAnsi="Times New Roman"/>
                  <w:color w:val="0000FF"/>
                  <w:kern w:val="0"/>
                  <w:sz w:val="24"/>
                  <w:szCs w:val="24"/>
                  <w:u w:val="single"/>
                  <w:lang w:eastAsia="fr-FR"/>
                  <w14:ligatures w14:val="none"/>
                </w:rPr>
                <w:t xml:space="preserve">31 mars 2025 </w:t>
              </w:r>
            </w:hyperlink>
          </w:p>
        </w:tc>
      </w:tr>
      <w:tr w:rsidR="00F32D9C" w:rsidRPr="00F32D9C" w14:paraId="1BF9AD65" w14:textId="77777777" w:rsidTr="005A769D">
        <w:trPr>
          <w:tblCellSpacing w:w="15" w:type="dxa"/>
        </w:trPr>
        <w:tc>
          <w:tcPr>
            <w:tcW w:w="6655" w:type="dxa"/>
            <w:vAlign w:val="center"/>
            <w:hideMark/>
          </w:tcPr>
          <w:p w14:paraId="7DE044B7"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7" w:history="1">
              <w:r w:rsidRPr="00F32D9C">
                <w:rPr>
                  <w:rFonts w:ascii="Times New Roman" w:eastAsia="Times New Roman" w:hAnsi="Times New Roman"/>
                  <w:color w:val="0000FF"/>
                  <w:kern w:val="0"/>
                  <w:sz w:val="24"/>
                  <w:szCs w:val="24"/>
                  <w:u w:val="single"/>
                  <w:lang w:eastAsia="fr-FR"/>
                  <w14:ligatures w14:val="none"/>
                </w:rPr>
                <w:t xml:space="preserve">Otages et détenus à tort Sanctions contre les ressortissants américains </w:t>
              </w:r>
            </w:hyperlink>
          </w:p>
        </w:tc>
        <w:tc>
          <w:tcPr>
            <w:tcW w:w="3320" w:type="dxa"/>
            <w:vAlign w:val="center"/>
            <w:hideMark/>
          </w:tcPr>
          <w:p w14:paraId="1FB91F7C"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8" w:history="1">
              <w:r w:rsidRPr="00F32D9C">
                <w:rPr>
                  <w:rFonts w:ascii="Times New Roman" w:eastAsia="Times New Roman" w:hAnsi="Times New Roman"/>
                  <w:color w:val="0000FF"/>
                  <w:kern w:val="0"/>
                  <w:sz w:val="24"/>
                  <w:szCs w:val="24"/>
                  <w:u w:val="single"/>
                  <w:lang w:eastAsia="fr-FR"/>
                  <w14:ligatures w14:val="none"/>
                </w:rPr>
                <w:t xml:space="preserve">25 mars 2025 </w:t>
              </w:r>
            </w:hyperlink>
          </w:p>
        </w:tc>
      </w:tr>
      <w:tr w:rsidR="00F32D9C" w:rsidRPr="00F32D9C" w14:paraId="713D40DD" w14:textId="77777777" w:rsidTr="005A769D">
        <w:trPr>
          <w:tblCellSpacing w:w="15" w:type="dxa"/>
        </w:trPr>
        <w:tc>
          <w:tcPr>
            <w:tcW w:w="6655" w:type="dxa"/>
            <w:vAlign w:val="center"/>
            <w:hideMark/>
          </w:tcPr>
          <w:p w14:paraId="547DAAE5"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39" w:history="1">
              <w:r w:rsidRPr="00F32D9C">
                <w:rPr>
                  <w:rFonts w:ascii="Times New Roman" w:eastAsia="Times New Roman" w:hAnsi="Times New Roman"/>
                  <w:color w:val="0000FF"/>
                  <w:kern w:val="0"/>
                  <w:sz w:val="24"/>
                  <w:szCs w:val="24"/>
                  <w:u w:val="single"/>
                  <w:lang w:eastAsia="fr-FR"/>
                  <w14:ligatures w14:val="none"/>
                </w:rPr>
                <w:t>Sanctions liées à la Cour pénale internationale</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7411FDA9"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0" w:history="1">
              <w:r w:rsidRPr="00F32D9C">
                <w:rPr>
                  <w:rFonts w:ascii="Times New Roman" w:eastAsia="Times New Roman" w:hAnsi="Times New Roman"/>
                  <w:color w:val="0000FF"/>
                  <w:kern w:val="0"/>
                  <w:sz w:val="24"/>
                  <w:szCs w:val="24"/>
                  <w:u w:val="single"/>
                  <w:lang w:eastAsia="fr-FR"/>
                  <w14:ligatures w14:val="none"/>
                </w:rPr>
                <w:t xml:space="preserve">18 décembre 2025 </w:t>
              </w:r>
            </w:hyperlink>
          </w:p>
        </w:tc>
      </w:tr>
      <w:tr w:rsidR="00F32D9C" w:rsidRPr="00F32D9C" w14:paraId="3DD2AE04" w14:textId="77777777" w:rsidTr="005A769D">
        <w:trPr>
          <w:tblCellSpacing w:w="15" w:type="dxa"/>
        </w:trPr>
        <w:tc>
          <w:tcPr>
            <w:tcW w:w="6655" w:type="dxa"/>
            <w:vAlign w:val="center"/>
            <w:hideMark/>
          </w:tcPr>
          <w:p w14:paraId="55EE63E2"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1" w:history="1">
              <w:r w:rsidRPr="00F32D9C">
                <w:rPr>
                  <w:rFonts w:ascii="Times New Roman" w:eastAsia="Times New Roman" w:hAnsi="Times New Roman"/>
                  <w:color w:val="0000FF"/>
                  <w:kern w:val="0"/>
                  <w:sz w:val="24"/>
                  <w:szCs w:val="24"/>
                  <w:u w:val="single"/>
                  <w:lang w:eastAsia="fr-FR"/>
                  <w14:ligatures w14:val="none"/>
                </w:rPr>
                <w:t>Sanctions contre l'Iran</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357AA9D9"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2" w:history="1">
              <w:r w:rsidRPr="00F32D9C">
                <w:rPr>
                  <w:rFonts w:ascii="Times New Roman" w:eastAsia="Times New Roman" w:hAnsi="Times New Roman"/>
                  <w:color w:val="0000FF"/>
                  <w:kern w:val="0"/>
                  <w:sz w:val="24"/>
                  <w:szCs w:val="24"/>
                  <w:u w:val="single"/>
                  <w:lang w:eastAsia="fr-FR"/>
                  <w14:ligatures w14:val="none"/>
                </w:rPr>
                <w:t xml:space="preserve">8 mai 2026 </w:t>
              </w:r>
            </w:hyperlink>
          </w:p>
        </w:tc>
      </w:tr>
      <w:tr w:rsidR="00F32D9C" w:rsidRPr="00F32D9C" w14:paraId="51C6E35C" w14:textId="77777777" w:rsidTr="005A769D">
        <w:trPr>
          <w:tblCellSpacing w:w="15" w:type="dxa"/>
        </w:trPr>
        <w:tc>
          <w:tcPr>
            <w:tcW w:w="6655" w:type="dxa"/>
            <w:vAlign w:val="center"/>
            <w:hideMark/>
          </w:tcPr>
          <w:p w14:paraId="566AB488"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3" w:history="1">
              <w:r w:rsidRPr="00F32D9C">
                <w:rPr>
                  <w:rFonts w:ascii="Times New Roman" w:eastAsia="Times New Roman" w:hAnsi="Times New Roman"/>
                  <w:color w:val="0000FF"/>
                  <w:kern w:val="0"/>
                  <w:sz w:val="24"/>
                  <w:szCs w:val="24"/>
                  <w:u w:val="single"/>
                  <w:lang w:eastAsia="fr-FR"/>
                  <w14:ligatures w14:val="none"/>
                </w:rPr>
                <w:t>Sanctions liées à l'Irak</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569CA085"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4" w:history="1">
              <w:r w:rsidRPr="00F32D9C">
                <w:rPr>
                  <w:rFonts w:ascii="Times New Roman" w:eastAsia="Times New Roman" w:hAnsi="Times New Roman"/>
                  <w:color w:val="0000FF"/>
                  <w:kern w:val="0"/>
                  <w:sz w:val="24"/>
                  <w:szCs w:val="24"/>
                  <w:u w:val="single"/>
                  <w:lang w:eastAsia="fr-FR"/>
                  <w14:ligatures w14:val="none"/>
                </w:rPr>
                <w:t xml:space="preserve">9 juil. 2025 </w:t>
              </w:r>
            </w:hyperlink>
          </w:p>
        </w:tc>
      </w:tr>
      <w:tr w:rsidR="00F32D9C" w:rsidRPr="00F32D9C" w14:paraId="3A52F768" w14:textId="77777777" w:rsidTr="005A769D">
        <w:trPr>
          <w:tblCellSpacing w:w="15" w:type="dxa"/>
        </w:trPr>
        <w:tc>
          <w:tcPr>
            <w:tcW w:w="6655" w:type="dxa"/>
            <w:vAlign w:val="center"/>
            <w:hideMark/>
          </w:tcPr>
          <w:p w14:paraId="560D207B"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5" w:history="1">
              <w:r w:rsidRPr="00F32D9C">
                <w:rPr>
                  <w:rFonts w:ascii="Times New Roman" w:eastAsia="Times New Roman" w:hAnsi="Times New Roman"/>
                  <w:color w:val="0000FF"/>
                  <w:kern w:val="0"/>
                  <w:sz w:val="24"/>
                  <w:szCs w:val="24"/>
                  <w:u w:val="single"/>
                  <w:lang w:eastAsia="fr-FR"/>
                  <w14:ligatures w14:val="none"/>
                </w:rPr>
                <w:t xml:space="preserve">Sanctions liées au Liban </w:t>
              </w:r>
            </w:hyperlink>
          </w:p>
        </w:tc>
        <w:tc>
          <w:tcPr>
            <w:tcW w:w="3320" w:type="dxa"/>
            <w:vAlign w:val="center"/>
            <w:hideMark/>
          </w:tcPr>
          <w:p w14:paraId="50A3E347"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6" w:history="1">
              <w:r w:rsidRPr="00F32D9C">
                <w:rPr>
                  <w:rFonts w:ascii="Times New Roman" w:eastAsia="Times New Roman" w:hAnsi="Times New Roman"/>
                  <w:color w:val="0000FF"/>
                  <w:kern w:val="0"/>
                  <w:sz w:val="24"/>
                  <w:szCs w:val="24"/>
                  <w:u w:val="single"/>
                  <w:lang w:eastAsia="fr-FR"/>
                  <w14:ligatures w14:val="none"/>
                </w:rPr>
                <w:t xml:space="preserve">27 février 2026 </w:t>
              </w:r>
            </w:hyperlink>
          </w:p>
        </w:tc>
      </w:tr>
      <w:tr w:rsidR="00F32D9C" w:rsidRPr="00F32D9C" w14:paraId="7C782A43" w14:textId="77777777" w:rsidTr="005A769D">
        <w:trPr>
          <w:tblCellSpacing w:w="15" w:type="dxa"/>
        </w:trPr>
        <w:tc>
          <w:tcPr>
            <w:tcW w:w="6655" w:type="dxa"/>
            <w:vAlign w:val="center"/>
            <w:hideMark/>
          </w:tcPr>
          <w:p w14:paraId="1BEA17BE"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7" w:history="1">
              <w:r w:rsidRPr="00F32D9C">
                <w:rPr>
                  <w:rFonts w:ascii="Times New Roman" w:eastAsia="Times New Roman" w:hAnsi="Times New Roman"/>
                  <w:color w:val="0000FF"/>
                  <w:kern w:val="0"/>
                  <w:sz w:val="24"/>
                  <w:szCs w:val="24"/>
                  <w:u w:val="single"/>
                  <w:lang w:eastAsia="fr-FR"/>
                  <w14:ligatures w14:val="none"/>
                </w:rPr>
                <w:t>Sanctions contre la Libye</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7E9D8805"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8" w:history="1">
              <w:r w:rsidRPr="00F32D9C">
                <w:rPr>
                  <w:rFonts w:ascii="Times New Roman" w:eastAsia="Times New Roman" w:hAnsi="Times New Roman"/>
                  <w:color w:val="0000FF"/>
                  <w:kern w:val="0"/>
                  <w:sz w:val="24"/>
                  <w:szCs w:val="24"/>
                  <w:u w:val="single"/>
                  <w:lang w:eastAsia="fr-FR"/>
                  <w14:ligatures w14:val="none"/>
                </w:rPr>
                <w:t xml:space="preserve">3 sept. 2025 </w:t>
              </w:r>
            </w:hyperlink>
          </w:p>
        </w:tc>
      </w:tr>
      <w:tr w:rsidR="00F32D9C" w:rsidRPr="00F32D9C" w14:paraId="2D239B8B" w14:textId="77777777" w:rsidTr="005A769D">
        <w:trPr>
          <w:tblCellSpacing w:w="15" w:type="dxa"/>
        </w:trPr>
        <w:tc>
          <w:tcPr>
            <w:tcW w:w="6655" w:type="dxa"/>
            <w:vAlign w:val="center"/>
            <w:hideMark/>
          </w:tcPr>
          <w:p w14:paraId="28FA55AF"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49" w:history="1">
              <w:r w:rsidRPr="00F32D9C">
                <w:rPr>
                  <w:rFonts w:ascii="Times New Roman" w:eastAsia="Times New Roman" w:hAnsi="Times New Roman"/>
                  <w:color w:val="0000FF"/>
                  <w:kern w:val="0"/>
                  <w:sz w:val="24"/>
                  <w:szCs w:val="24"/>
                  <w:u w:val="single"/>
                  <w:lang w:eastAsia="fr-FR"/>
                  <w14:ligatures w14:val="none"/>
                </w:rPr>
                <w:t>Magnitsky Sanctions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26B5F278"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0" w:history="1">
              <w:r w:rsidRPr="00F32D9C">
                <w:rPr>
                  <w:rFonts w:ascii="Times New Roman" w:eastAsia="Times New Roman" w:hAnsi="Times New Roman"/>
                  <w:color w:val="0000FF"/>
                  <w:kern w:val="0"/>
                  <w:sz w:val="24"/>
                  <w:szCs w:val="24"/>
                  <w:u w:val="single"/>
                  <w:lang w:eastAsia="fr-FR"/>
                  <w14:ligatures w14:val="none"/>
                </w:rPr>
                <w:t xml:space="preserve">17 août 2023 </w:t>
              </w:r>
            </w:hyperlink>
          </w:p>
        </w:tc>
      </w:tr>
      <w:tr w:rsidR="00F32D9C" w:rsidRPr="00F32D9C" w14:paraId="76219FA4" w14:textId="77777777" w:rsidTr="005A769D">
        <w:trPr>
          <w:tblCellSpacing w:w="15" w:type="dxa"/>
        </w:trPr>
        <w:tc>
          <w:tcPr>
            <w:tcW w:w="6655" w:type="dxa"/>
            <w:vAlign w:val="center"/>
            <w:hideMark/>
          </w:tcPr>
          <w:p w14:paraId="4A12F4F1"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1" w:history="1">
              <w:r w:rsidRPr="00F32D9C">
                <w:rPr>
                  <w:rFonts w:ascii="Times New Roman" w:eastAsia="Times New Roman" w:hAnsi="Times New Roman"/>
                  <w:color w:val="0000FF"/>
                  <w:kern w:val="0"/>
                  <w:sz w:val="24"/>
                  <w:szCs w:val="24"/>
                  <w:u w:val="single"/>
                  <w:lang w:eastAsia="fr-FR"/>
                  <w14:ligatures w14:val="none"/>
                </w:rPr>
                <w:t>Sanctions liées au Mali</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544BAC66"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2" w:history="1">
              <w:r w:rsidRPr="00F32D9C">
                <w:rPr>
                  <w:rFonts w:ascii="Times New Roman" w:eastAsia="Times New Roman" w:hAnsi="Times New Roman"/>
                  <w:color w:val="0000FF"/>
                  <w:kern w:val="0"/>
                  <w:sz w:val="24"/>
                  <w:szCs w:val="24"/>
                  <w:u w:val="single"/>
                  <w:lang w:eastAsia="fr-FR"/>
                  <w14:ligatures w14:val="none"/>
                </w:rPr>
                <w:t xml:space="preserve">4 août 2023 </w:t>
              </w:r>
            </w:hyperlink>
          </w:p>
        </w:tc>
      </w:tr>
      <w:tr w:rsidR="00F32D9C" w:rsidRPr="00F32D9C" w14:paraId="3CB2601A" w14:textId="77777777" w:rsidTr="005A769D">
        <w:trPr>
          <w:tblCellSpacing w:w="15" w:type="dxa"/>
        </w:trPr>
        <w:tc>
          <w:tcPr>
            <w:tcW w:w="6655" w:type="dxa"/>
            <w:vAlign w:val="center"/>
            <w:hideMark/>
          </w:tcPr>
          <w:p w14:paraId="02F64793"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3" w:history="1">
              <w:r w:rsidRPr="00F32D9C">
                <w:rPr>
                  <w:rFonts w:ascii="Times New Roman" w:eastAsia="Times New Roman" w:hAnsi="Times New Roman"/>
                  <w:color w:val="0000FF"/>
                  <w:kern w:val="0"/>
                  <w:sz w:val="24"/>
                  <w:szCs w:val="24"/>
                  <w:u w:val="single"/>
                  <w:lang w:eastAsia="fr-FR"/>
                  <w14:ligatures w14:val="none"/>
                </w:rPr>
                <w:t>Sanctions liées au Nicaragua</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3D248295"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4" w:history="1">
              <w:r w:rsidRPr="00F32D9C">
                <w:rPr>
                  <w:rFonts w:ascii="Times New Roman" w:eastAsia="Times New Roman" w:hAnsi="Times New Roman"/>
                  <w:color w:val="0000FF"/>
                  <w:kern w:val="0"/>
                  <w:sz w:val="24"/>
                  <w:szCs w:val="24"/>
                  <w:u w:val="single"/>
                  <w:lang w:eastAsia="fr-FR"/>
                  <w14:ligatures w14:val="none"/>
                </w:rPr>
                <w:t xml:space="preserve">16 avril 2026 </w:t>
              </w:r>
            </w:hyperlink>
          </w:p>
        </w:tc>
      </w:tr>
      <w:tr w:rsidR="00F32D9C" w:rsidRPr="00F32D9C" w14:paraId="1C6F1A97" w14:textId="77777777" w:rsidTr="005A769D">
        <w:trPr>
          <w:tblCellSpacing w:w="15" w:type="dxa"/>
        </w:trPr>
        <w:tc>
          <w:tcPr>
            <w:tcW w:w="6655" w:type="dxa"/>
            <w:vAlign w:val="center"/>
            <w:hideMark/>
          </w:tcPr>
          <w:p w14:paraId="221DAB5A"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5" w:history="1">
              <w:r w:rsidRPr="00F32D9C">
                <w:rPr>
                  <w:rFonts w:ascii="Times New Roman" w:eastAsia="Times New Roman" w:hAnsi="Times New Roman"/>
                  <w:color w:val="0000FF"/>
                  <w:kern w:val="0"/>
                  <w:sz w:val="24"/>
                  <w:szCs w:val="24"/>
                  <w:u w:val="single"/>
                  <w:lang w:eastAsia="fr-FR"/>
                  <w14:ligatures w14:val="none"/>
                </w:rPr>
                <w:t>Sanctions de non-prolifération</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6743505E"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6" w:history="1">
              <w:r w:rsidRPr="00F32D9C">
                <w:rPr>
                  <w:rFonts w:ascii="Times New Roman" w:eastAsia="Times New Roman" w:hAnsi="Times New Roman"/>
                  <w:color w:val="0000FF"/>
                  <w:kern w:val="0"/>
                  <w:sz w:val="24"/>
                  <w:szCs w:val="24"/>
                  <w:u w:val="single"/>
                  <w:lang w:eastAsia="fr-FR"/>
                  <w14:ligatures w14:val="none"/>
                </w:rPr>
                <w:t xml:space="preserve">8 mai 2026 </w:t>
              </w:r>
            </w:hyperlink>
          </w:p>
        </w:tc>
      </w:tr>
      <w:tr w:rsidR="00F32D9C" w:rsidRPr="00F32D9C" w14:paraId="08B01B87" w14:textId="77777777" w:rsidTr="005A769D">
        <w:trPr>
          <w:tblCellSpacing w:w="15" w:type="dxa"/>
        </w:trPr>
        <w:tc>
          <w:tcPr>
            <w:tcW w:w="6655" w:type="dxa"/>
            <w:vAlign w:val="center"/>
            <w:hideMark/>
          </w:tcPr>
          <w:p w14:paraId="6D5BD0AB"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7" w:history="1">
              <w:r w:rsidRPr="00F32D9C">
                <w:rPr>
                  <w:rFonts w:ascii="Times New Roman" w:eastAsia="Times New Roman" w:hAnsi="Times New Roman"/>
                  <w:color w:val="0000FF"/>
                  <w:kern w:val="0"/>
                  <w:sz w:val="24"/>
                  <w:szCs w:val="24"/>
                  <w:u w:val="single"/>
                  <w:lang w:eastAsia="fr-FR"/>
                  <w14:ligatures w14:val="none"/>
                </w:rPr>
                <w:t>Sanctions contre la Corée du Nord</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76612AB3"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8" w:history="1">
              <w:r w:rsidRPr="00F32D9C">
                <w:rPr>
                  <w:rFonts w:ascii="Times New Roman" w:eastAsia="Times New Roman" w:hAnsi="Times New Roman"/>
                  <w:color w:val="0000FF"/>
                  <w:kern w:val="0"/>
                  <w:sz w:val="24"/>
                  <w:szCs w:val="24"/>
                  <w:u w:val="single"/>
                  <w:lang w:eastAsia="fr-FR"/>
                  <w14:ligatures w14:val="none"/>
                </w:rPr>
                <w:t xml:space="preserve">12 mars 2026 </w:t>
              </w:r>
            </w:hyperlink>
          </w:p>
        </w:tc>
      </w:tr>
      <w:tr w:rsidR="00F32D9C" w:rsidRPr="00F32D9C" w14:paraId="592578AD" w14:textId="77777777" w:rsidTr="005A769D">
        <w:trPr>
          <w:tblCellSpacing w:w="15" w:type="dxa"/>
        </w:trPr>
        <w:tc>
          <w:tcPr>
            <w:tcW w:w="6655" w:type="dxa"/>
            <w:vAlign w:val="center"/>
            <w:hideMark/>
          </w:tcPr>
          <w:p w14:paraId="671CBF51"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59" w:history="1">
              <w:r w:rsidRPr="00F32D9C">
                <w:rPr>
                  <w:rFonts w:ascii="Times New Roman" w:eastAsia="Times New Roman" w:hAnsi="Times New Roman"/>
                  <w:color w:val="0000FF"/>
                  <w:kern w:val="0"/>
                  <w:sz w:val="24"/>
                  <w:szCs w:val="24"/>
                  <w:u w:val="single"/>
                  <w:lang w:eastAsia="fr-FR"/>
                  <w14:ligatures w14:val="none"/>
                </w:rPr>
                <w:t>Promouvoir la responsabilité envers Assad et les sanctions régionales de stabilisation (PAARSS)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54E465E2"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0" w:history="1">
              <w:r w:rsidRPr="00F32D9C">
                <w:rPr>
                  <w:rFonts w:ascii="Times New Roman" w:eastAsia="Times New Roman" w:hAnsi="Times New Roman"/>
                  <w:color w:val="0000FF"/>
                  <w:kern w:val="0"/>
                  <w:sz w:val="24"/>
                  <w:szCs w:val="24"/>
                  <w:u w:val="single"/>
                  <w:lang w:eastAsia="fr-FR"/>
                  <w14:ligatures w14:val="none"/>
                </w:rPr>
                <w:t xml:space="preserve">23 décembre 2025 </w:t>
              </w:r>
            </w:hyperlink>
          </w:p>
        </w:tc>
      </w:tr>
      <w:tr w:rsidR="00F32D9C" w:rsidRPr="00F32D9C" w14:paraId="4D215AE3" w14:textId="77777777" w:rsidTr="005A769D">
        <w:trPr>
          <w:tblCellSpacing w:w="15" w:type="dxa"/>
        </w:trPr>
        <w:tc>
          <w:tcPr>
            <w:tcW w:w="6655" w:type="dxa"/>
            <w:vAlign w:val="center"/>
            <w:hideMark/>
          </w:tcPr>
          <w:p w14:paraId="0D935C11"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1" w:history="1">
              <w:r w:rsidRPr="00F32D9C">
                <w:rPr>
                  <w:rFonts w:ascii="Times New Roman" w:eastAsia="Times New Roman" w:hAnsi="Times New Roman"/>
                  <w:color w:val="0000FF"/>
                  <w:kern w:val="0"/>
                  <w:sz w:val="24"/>
                  <w:szCs w:val="24"/>
                  <w:u w:val="single"/>
                  <w:lang w:eastAsia="fr-FR"/>
                  <w14:ligatures w14:val="none"/>
                </w:rPr>
                <w:t>Contrôles du commerce des diamants bruts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693FBC22"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2" w:history="1">
              <w:r w:rsidRPr="00F32D9C">
                <w:rPr>
                  <w:rFonts w:ascii="Times New Roman" w:eastAsia="Times New Roman" w:hAnsi="Times New Roman"/>
                  <w:color w:val="0000FF"/>
                  <w:kern w:val="0"/>
                  <w:sz w:val="24"/>
                  <w:szCs w:val="24"/>
                  <w:u w:val="single"/>
                  <w:lang w:eastAsia="fr-FR"/>
                  <w14:ligatures w14:val="none"/>
                </w:rPr>
                <w:t xml:space="preserve">18 juin 2018 </w:t>
              </w:r>
            </w:hyperlink>
          </w:p>
        </w:tc>
      </w:tr>
      <w:tr w:rsidR="00F32D9C" w:rsidRPr="00F32D9C" w14:paraId="4DF8B837" w14:textId="77777777" w:rsidTr="005A769D">
        <w:trPr>
          <w:tblCellSpacing w:w="15" w:type="dxa"/>
        </w:trPr>
        <w:tc>
          <w:tcPr>
            <w:tcW w:w="6655" w:type="dxa"/>
            <w:vAlign w:val="center"/>
            <w:hideMark/>
          </w:tcPr>
          <w:p w14:paraId="13A89DF2"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3" w:history="1">
              <w:r w:rsidRPr="00F32D9C">
                <w:rPr>
                  <w:rFonts w:ascii="Times New Roman" w:eastAsia="Times New Roman" w:hAnsi="Times New Roman"/>
                  <w:color w:val="0000FF"/>
                  <w:kern w:val="0"/>
                  <w:sz w:val="24"/>
                  <w:szCs w:val="24"/>
                  <w:u w:val="single"/>
                  <w:lang w:eastAsia="fr-FR"/>
                  <w14:ligatures w14:val="none"/>
                </w:rPr>
                <w:t>Sanctions contre les activités étrangères nuisibles de la Russie</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46BFFA78"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4" w:history="1">
              <w:r w:rsidRPr="00F32D9C">
                <w:rPr>
                  <w:rFonts w:ascii="Times New Roman" w:eastAsia="Times New Roman" w:hAnsi="Times New Roman"/>
                  <w:color w:val="0000FF"/>
                  <w:kern w:val="0"/>
                  <w:sz w:val="24"/>
                  <w:szCs w:val="24"/>
                  <w:u w:val="single"/>
                  <w:lang w:eastAsia="fr-FR"/>
                  <w14:ligatures w14:val="none"/>
                </w:rPr>
                <w:t xml:space="preserve">29 avril 2026 </w:t>
              </w:r>
            </w:hyperlink>
          </w:p>
        </w:tc>
      </w:tr>
      <w:tr w:rsidR="00F32D9C" w:rsidRPr="00F32D9C" w14:paraId="361A6630" w14:textId="77777777" w:rsidTr="005A769D">
        <w:trPr>
          <w:tblCellSpacing w:w="15" w:type="dxa"/>
        </w:trPr>
        <w:tc>
          <w:tcPr>
            <w:tcW w:w="6655" w:type="dxa"/>
            <w:vAlign w:val="center"/>
            <w:hideMark/>
          </w:tcPr>
          <w:p w14:paraId="59C00207"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5" w:history="1">
              <w:r w:rsidRPr="00F32D9C">
                <w:rPr>
                  <w:rFonts w:ascii="Times New Roman" w:eastAsia="Times New Roman" w:hAnsi="Times New Roman"/>
                  <w:color w:val="0000FF"/>
                  <w:kern w:val="0"/>
                  <w:sz w:val="24"/>
                  <w:szCs w:val="24"/>
                  <w:u w:val="single"/>
                  <w:lang w:eastAsia="fr-FR"/>
                  <w14:ligatures w14:val="none"/>
                </w:rPr>
                <w:t>Sanctions contre la Somalie</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361A9D89"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6" w:history="1">
              <w:r w:rsidRPr="00F32D9C">
                <w:rPr>
                  <w:rFonts w:ascii="Times New Roman" w:eastAsia="Times New Roman" w:hAnsi="Times New Roman"/>
                  <w:color w:val="0000FF"/>
                  <w:kern w:val="0"/>
                  <w:sz w:val="24"/>
                  <w:szCs w:val="24"/>
                  <w:u w:val="single"/>
                  <w:lang w:eastAsia="fr-FR"/>
                  <w14:ligatures w14:val="none"/>
                </w:rPr>
                <w:t xml:space="preserve">24 mai 2023 </w:t>
              </w:r>
            </w:hyperlink>
          </w:p>
        </w:tc>
      </w:tr>
      <w:tr w:rsidR="00F32D9C" w:rsidRPr="00F32D9C" w14:paraId="73F8B4AE" w14:textId="77777777" w:rsidTr="005A769D">
        <w:trPr>
          <w:tblCellSpacing w:w="15" w:type="dxa"/>
        </w:trPr>
        <w:tc>
          <w:tcPr>
            <w:tcW w:w="6655" w:type="dxa"/>
            <w:vAlign w:val="center"/>
            <w:hideMark/>
          </w:tcPr>
          <w:p w14:paraId="2DCF1BFA"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7" w:history="1">
              <w:r w:rsidRPr="00F32D9C">
                <w:rPr>
                  <w:rFonts w:ascii="Times New Roman" w:eastAsia="Times New Roman" w:hAnsi="Times New Roman"/>
                  <w:color w:val="0000FF"/>
                  <w:kern w:val="0"/>
                  <w:sz w:val="24"/>
                  <w:szCs w:val="24"/>
                  <w:u w:val="single"/>
                  <w:lang w:eastAsia="fr-FR"/>
                  <w14:ligatures w14:val="none"/>
                </w:rPr>
                <w:t>Sanctions liées au Soudan du Sud</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7D7105CE"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8" w:history="1">
              <w:r w:rsidRPr="00F32D9C">
                <w:rPr>
                  <w:rFonts w:ascii="Times New Roman" w:eastAsia="Times New Roman" w:hAnsi="Times New Roman"/>
                  <w:color w:val="0000FF"/>
                  <w:kern w:val="0"/>
                  <w:sz w:val="24"/>
                  <w:szCs w:val="24"/>
                  <w:u w:val="single"/>
                  <w:lang w:eastAsia="fr-FR"/>
                  <w14:ligatures w14:val="none"/>
                </w:rPr>
                <w:t xml:space="preserve">8 déc. 2023 </w:t>
              </w:r>
            </w:hyperlink>
          </w:p>
        </w:tc>
      </w:tr>
      <w:tr w:rsidR="00F32D9C" w:rsidRPr="00F32D9C" w14:paraId="2E933221" w14:textId="77777777" w:rsidTr="005A769D">
        <w:trPr>
          <w:tblCellSpacing w:w="15" w:type="dxa"/>
        </w:trPr>
        <w:tc>
          <w:tcPr>
            <w:tcW w:w="6655" w:type="dxa"/>
            <w:vAlign w:val="center"/>
            <w:hideMark/>
          </w:tcPr>
          <w:p w14:paraId="2738795D"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69" w:history="1">
              <w:r w:rsidRPr="00F32D9C">
                <w:rPr>
                  <w:rFonts w:ascii="Times New Roman" w:eastAsia="Times New Roman" w:hAnsi="Times New Roman"/>
                  <w:color w:val="0000FF"/>
                  <w:kern w:val="0"/>
                  <w:sz w:val="24"/>
                  <w:szCs w:val="24"/>
                  <w:u w:val="single"/>
                  <w:lang w:eastAsia="fr-FR"/>
                  <w14:ligatures w14:val="none"/>
                </w:rPr>
                <w:t>Sanctions au Soudan et au Darfour</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3C94ABE5"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0" w:history="1">
              <w:r w:rsidRPr="00F32D9C">
                <w:rPr>
                  <w:rFonts w:ascii="Times New Roman" w:eastAsia="Times New Roman" w:hAnsi="Times New Roman"/>
                  <w:color w:val="0000FF"/>
                  <w:kern w:val="0"/>
                  <w:sz w:val="24"/>
                  <w:szCs w:val="24"/>
                  <w:u w:val="single"/>
                  <w:lang w:eastAsia="fr-FR"/>
                  <w14:ligatures w14:val="none"/>
                </w:rPr>
                <w:t xml:space="preserve">17 avril 2026 </w:t>
              </w:r>
            </w:hyperlink>
          </w:p>
        </w:tc>
      </w:tr>
      <w:tr w:rsidR="00F32D9C" w:rsidRPr="00F32D9C" w14:paraId="1963FD14" w14:textId="77777777" w:rsidTr="005A769D">
        <w:trPr>
          <w:tblCellSpacing w:w="15" w:type="dxa"/>
        </w:trPr>
        <w:tc>
          <w:tcPr>
            <w:tcW w:w="6655" w:type="dxa"/>
            <w:vAlign w:val="center"/>
            <w:hideMark/>
          </w:tcPr>
          <w:p w14:paraId="5FF6EFD5"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1" w:history="1">
              <w:r w:rsidRPr="00F32D9C">
                <w:rPr>
                  <w:rFonts w:ascii="Times New Roman" w:eastAsia="Times New Roman" w:hAnsi="Times New Roman"/>
                  <w:color w:val="0000FF"/>
                  <w:kern w:val="0"/>
                  <w:sz w:val="24"/>
                  <w:szCs w:val="24"/>
                  <w:u w:val="single"/>
                  <w:lang w:eastAsia="fr-FR"/>
                  <w14:ligatures w14:val="none"/>
                </w:rPr>
                <w:t>Organisations criminelles transnationales</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1F5BA209"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2" w:history="1">
              <w:r w:rsidRPr="00F32D9C">
                <w:rPr>
                  <w:rFonts w:ascii="Times New Roman" w:eastAsia="Times New Roman" w:hAnsi="Times New Roman"/>
                  <w:color w:val="0000FF"/>
                  <w:kern w:val="0"/>
                  <w:sz w:val="24"/>
                  <w:szCs w:val="24"/>
                  <w:u w:val="single"/>
                  <w:lang w:eastAsia="fr-FR"/>
                  <w14:ligatures w14:val="none"/>
                </w:rPr>
                <w:t xml:space="preserve">17 décembre 2025 </w:t>
              </w:r>
            </w:hyperlink>
          </w:p>
        </w:tc>
      </w:tr>
      <w:tr w:rsidR="00F32D9C" w:rsidRPr="00F32D9C" w14:paraId="5BA851C1" w14:textId="77777777" w:rsidTr="005A769D">
        <w:trPr>
          <w:tblCellSpacing w:w="15" w:type="dxa"/>
        </w:trPr>
        <w:tc>
          <w:tcPr>
            <w:tcW w:w="6655" w:type="dxa"/>
            <w:vAlign w:val="center"/>
            <w:hideMark/>
          </w:tcPr>
          <w:p w14:paraId="2BF09885"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3" w:history="1">
              <w:r w:rsidRPr="00F32D9C">
                <w:rPr>
                  <w:rFonts w:ascii="Times New Roman" w:eastAsia="Times New Roman" w:hAnsi="Times New Roman"/>
                  <w:color w:val="0000FF"/>
                  <w:kern w:val="0"/>
                  <w:sz w:val="24"/>
                  <w:szCs w:val="24"/>
                  <w:u w:val="single"/>
                  <w:lang w:eastAsia="fr-FR"/>
                  <w14:ligatures w14:val="none"/>
                </w:rPr>
                <w:t>Sanctions liées à l'Ukraine et à la Russie</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4817FF42"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4" w:history="1">
              <w:r w:rsidRPr="00F32D9C">
                <w:rPr>
                  <w:rFonts w:ascii="Times New Roman" w:eastAsia="Times New Roman" w:hAnsi="Times New Roman"/>
                  <w:color w:val="0000FF"/>
                  <w:kern w:val="0"/>
                  <w:sz w:val="24"/>
                  <w:szCs w:val="24"/>
                  <w:u w:val="single"/>
                  <w:lang w:eastAsia="fr-FR"/>
                  <w14:ligatures w14:val="none"/>
                </w:rPr>
                <w:t xml:space="preserve">8 mai 2026 </w:t>
              </w:r>
            </w:hyperlink>
          </w:p>
        </w:tc>
      </w:tr>
      <w:tr w:rsidR="00F32D9C" w:rsidRPr="00F32D9C" w14:paraId="2D726EED" w14:textId="77777777" w:rsidTr="005A769D">
        <w:trPr>
          <w:tblCellSpacing w:w="15" w:type="dxa"/>
        </w:trPr>
        <w:tc>
          <w:tcPr>
            <w:tcW w:w="6655" w:type="dxa"/>
            <w:vAlign w:val="center"/>
            <w:hideMark/>
          </w:tcPr>
          <w:p w14:paraId="63553D97"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5" w:history="1">
              <w:r w:rsidRPr="00F32D9C">
                <w:rPr>
                  <w:rFonts w:ascii="Times New Roman" w:eastAsia="Times New Roman" w:hAnsi="Times New Roman"/>
                  <w:color w:val="0000FF"/>
                  <w:kern w:val="0"/>
                  <w:sz w:val="24"/>
                  <w:szCs w:val="24"/>
                  <w:u w:val="single"/>
                  <w:lang w:eastAsia="fr-FR"/>
                  <w14:ligatures w14:val="none"/>
                </w:rPr>
                <w:t>Sanctions liées au Venezuela</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5828B9F2"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6" w:history="1">
              <w:r w:rsidRPr="00F32D9C">
                <w:rPr>
                  <w:rFonts w:ascii="Times New Roman" w:eastAsia="Times New Roman" w:hAnsi="Times New Roman"/>
                  <w:color w:val="0000FF"/>
                  <w:kern w:val="0"/>
                  <w:sz w:val="24"/>
                  <w:szCs w:val="24"/>
                  <w:u w:val="single"/>
                  <w:lang w:eastAsia="fr-FR"/>
                  <w14:ligatures w14:val="none"/>
                </w:rPr>
                <w:t xml:space="preserve">5 mai 2026 </w:t>
              </w:r>
            </w:hyperlink>
          </w:p>
        </w:tc>
      </w:tr>
      <w:tr w:rsidR="00F32D9C" w:rsidRPr="00F32D9C" w14:paraId="23386D9D" w14:textId="77777777" w:rsidTr="005A769D">
        <w:trPr>
          <w:tblCellSpacing w:w="15" w:type="dxa"/>
        </w:trPr>
        <w:tc>
          <w:tcPr>
            <w:tcW w:w="6655" w:type="dxa"/>
            <w:vAlign w:val="center"/>
            <w:hideMark/>
          </w:tcPr>
          <w:p w14:paraId="1A165729"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7" w:history="1">
              <w:r w:rsidRPr="00F32D9C">
                <w:rPr>
                  <w:rFonts w:ascii="Times New Roman" w:eastAsia="Times New Roman" w:hAnsi="Times New Roman"/>
                  <w:color w:val="0000FF"/>
                  <w:kern w:val="0"/>
                  <w:sz w:val="24"/>
                  <w:szCs w:val="24"/>
                  <w:u w:val="single"/>
                  <w:lang w:eastAsia="fr-FR"/>
                  <w14:ligatures w14:val="none"/>
                </w:rPr>
                <w:t>Sanctions liées au Yémen</w:t>
              </w:r>
            </w:hyperlink>
            <w:r w:rsidRPr="00F32D9C">
              <w:rPr>
                <w:rFonts w:ascii="Times New Roman" w:eastAsia="Times New Roman" w:hAnsi="Times New Roman"/>
                <w:kern w:val="0"/>
                <w:sz w:val="24"/>
                <w:szCs w:val="24"/>
                <w:lang w:eastAsia="fr-FR"/>
                <w14:ligatures w14:val="none"/>
              </w:rPr>
              <w:t xml:space="preserve"> </w:t>
            </w:r>
          </w:p>
        </w:tc>
        <w:tc>
          <w:tcPr>
            <w:tcW w:w="3320" w:type="dxa"/>
            <w:vAlign w:val="center"/>
            <w:hideMark/>
          </w:tcPr>
          <w:p w14:paraId="661A8A4C" w14:textId="77777777" w:rsidR="00F32D9C" w:rsidRPr="00F32D9C" w:rsidRDefault="00F32D9C" w:rsidP="00F32D9C">
            <w:pPr>
              <w:spacing w:after="0" w:line="240" w:lineRule="auto"/>
              <w:rPr>
                <w:rFonts w:ascii="Times New Roman" w:eastAsia="Times New Roman" w:hAnsi="Times New Roman"/>
                <w:kern w:val="0"/>
                <w:sz w:val="24"/>
                <w:szCs w:val="24"/>
                <w:lang w:eastAsia="fr-FR"/>
                <w14:ligatures w14:val="none"/>
              </w:rPr>
            </w:pPr>
            <w:hyperlink r:id="rId78" w:history="1">
              <w:r w:rsidRPr="00F32D9C">
                <w:rPr>
                  <w:rFonts w:ascii="Times New Roman" w:eastAsia="Times New Roman" w:hAnsi="Times New Roman"/>
                  <w:color w:val="0000FF"/>
                  <w:kern w:val="0"/>
                  <w:sz w:val="24"/>
                  <w:szCs w:val="24"/>
                  <w:u w:val="single"/>
                  <w:lang w:eastAsia="fr-FR"/>
                  <w14:ligatures w14:val="none"/>
                </w:rPr>
                <w:t xml:space="preserve">18 nov. 2021 </w:t>
              </w:r>
            </w:hyperlink>
          </w:p>
        </w:tc>
      </w:tr>
    </w:tbl>
    <w:p w14:paraId="46D1D802" w14:textId="77777777" w:rsidR="00F32D9C" w:rsidRPr="00F32D9C" w:rsidRDefault="00F32D9C" w:rsidP="00F32D9C">
      <w:pPr>
        <w:spacing w:line="259" w:lineRule="auto"/>
        <w:jc w:val="center"/>
        <w:rPr>
          <w:rFonts w:ascii="Sitka Text" w:hAnsi="Sitka Text"/>
          <w:b/>
          <w:bCs/>
          <w:sz w:val="28"/>
          <w:szCs w:val="28"/>
        </w:rPr>
      </w:pPr>
    </w:p>
    <w:p w14:paraId="7B589280" w14:textId="77777777" w:rsidR="00F32D9C" w:rsidRPr="00F32D9C" w:rsidRDefault="00F32D9C" w:rsidP="00F32D9C">
      <w:pPr>
        <w:spacing w:line="259" w:lineRule="auto"/>
        <w:jc w:val="center"/>
        <w:rPr>
          <w:rFonts w:ascii="Sitka Text" w:hAnsi="Sitka Text"/>
          <w:b/>
          <w:bCs/>
          <w:sz w:val="28"/>
          <w:szCs w:val="28"/>
        </w:rPr>
      </w:pPr>
      <w:r w:rsidRPr="00F32D9C">
        <w:rPr>
          <w:rFonts w:ascii="Sitka Text" w:hAnsi="Sitka Text"/>
          <w:b/>
          <w:bCs/>
          <w:sz w:val="28"/>
          <w:szCs w:val="28"/>
        </w:rPr>
        <w:t>*******</w:t>
      </w:r>
    </w:p>
    <w:p w14:paraId="64608166" w14:textId="77777777" w:rsidR="00F32D9C" w:rsidRPr="00F32D9C" w:rsidRDefault="00F32D9C" w:rsidP="00F32D9C">
      <w:pPr>
        <w:spacing w:line="259" w:lineRule="auto"/>
        <w:jc w:val="center"/>
        <w:rPr>
          <w:rFonts w:ascii="Sitka Text" w:hAnsi="Sitka Text"/>
          <w:b/>
          <w:bCs/>
          <w:sz w:val="28"/>
          <w:szCs w:val="28"/>
        </w:rPr>
      </w:pPr>
      <w:r w:rsidRPr="00F32D9C">
        <w:rPr>
          <w:rFonts w:ascii="Sitka Text" w:hAnsi="Sitka Text"/>
          <w:b/>
          <w:bCs/>
          <w:sz w:val="28"/>
          <w:szCs w:val="28"/>
        </w:rPr>
        <w:t xml:space="preserve">Géopolitique et Gestalt Theory </w:t>
      </w:r>
    </w:p>
    <w:p w14:paraId="65510BA8" w14:textId="3B31C318" w:rsidR="00F32D9C" w:rsidRPr="00F32D9C" w:rsidRDefault="00F32D9C" w:rsidP="00F32D9C">
      <w:pPr>
        <w:spacing w:before="100" w:beforeAutospacing="1" w:after="100" w:afterAutospacing="1" w:line="240" w:lineRule="auto"/>
        <w:jc w:val="center"/>
        <w:rPr>
          <w:rFonts w:ascii="Times New Roman" w:eastAsia="Times New Roman" w:hAnsi="Times New Roman"/>
          <w:kern w:val="0"/>
          <w:sz w:val="32"/>
          <w:szCs w:val="32"/>
          <w:lang w:val="en" w:eastAsia="fr-FR"/>
          <w14:ligatures w14:val="none"/>
        </w:rPr>
      </w:pPr>
      <w:r w:rsidRPr="00F32D9C">
        <w:rPr>
          <w:rFonts w:ascii="Times New Roman" w:eastAsia="Times New Roman" w:hAnsi="Times New Roman"/>
          <w:kern w:val="0"/>
          <w:sz w:val="32"/>
          <w:szCs w:val="32"/>
          <w:lang w:val="en" w:eastAsia="fr-FR"/>
          <w14:ligatures w14:val="none"/>
        </w:rPr>
        <w:t xml:space="preserve">En prime </w:t>
      </w:r>
      <w:proofErr w:type="spellStart"/>
      <w:r w:rsidRPr="00F32D9C">
        <w:rPr>
          <w:rFonts w:ascii="Times New Roman" w:eastAsia="Times New Roman" w:hAnsi="Times New Roman"/>
          <w:kern w:val="0"/>
          <w:sz w:val="32"/>
          <w:szCs w:val="32"/>
          <w:lang w:val="en" w:eastAsia="fr-FR"/>
          <w14:ligatures w14:val="none"/>
        </w:rPr>
        <w:t>une</w:t>
      </w:r>
      <w:proofErr w:type="spellEnd"/>
      <w:r w:rsidRPr="00F32D9C">
        <w:rPr>
          <w:rFonts w:ascii="Times New Roman" w:eastAsia="Times New Roman" w:hAnsi="Times New Roman"/>
          <w:kern w:val="0"/>
          <w:sz w:val="32"/>
          <w:szCs w:val="32"/>
          <w:lang w:val="en" w:eastAsia="fr-FR"/>
          <w14:ligatures w14:val="none"/>
        </w:rPr>
        <w:t xml:space="preserve"> petite </w:t>
      </w:r>
      <w:r w:rsidRPr="00EF3D9C">
        <w:rPr>
          <w:rFonts w:ascii="Times New Roman" w:eastAsia="Times New Roman" w:hAnsi="Times New Roman"/>
          <w:kern w:val="0"/>
          <w:sz w:val="32"/>
          <w:szCs w:val="32"/>
          <w:lang w:eastAsia="fr-FR"/>
          <w14:ligatures w14:val="none"/>
        </w:rPr>
        <w:t>réflexion</w:t>
      </w:r>
      <w:r w:rsidRPr="00F32D9C">
        <w:rPr>
          <w:rFonts w:ascii="Times New Roman" w:eastAsia="Times New Roman" w:hAnsi="Times New Roman"/>
          <w:kern w:val="0"/>
          <w:sz w:val="32"/>
          <w:szCs w:val="32"/>
          <w:lang w:val="en" w:eastAsia="fr-FR"/>
          <w14:ligatures w14:val="none"/>
        </w:rPr>
        <w:t xml:space="preserve"> qui </w:t>
      </w:r>
      <w:r w:rsidR="00EF3D9C" w:rsidRPr="00EF3D9C">
        <w:rPr>
          <w:rFonts w:ascii="Times New Roman" w:eastAsia="Times New Roman" w:hAnsi="Times New Roman"/>
          <w:kern w:val="0"/>
          <w:sz w:val="32"/>
          <w:szCs w:val="32"/>
          <w:lang w:eastAsia="fr-FR"/>
          <w14:ligatures w14:val="none"/>
        </w:rPr>
        <w:t>rappelle</w:t>
      </w:r>
      <w:r w:rsidRPr="00F32D9C">
        <w:rPr>
          <w:rFonts w:ascii="Times New Roman" w:eastAsia="Times New Roman" w:hAnsi="Times New Roman"/>
          <w:kern w:val="0"/>
          <w:sz w:val="32"/>
          <w:szCs w:val="32"/>
          <w:lang w:val="en" w:eastAsia="fr-FR"/>
          <w14:ligatures w14:val="none"/>
        </w:rPr>
        <w:t xml:space="preserve"> </w:t>
      </w:r>
      <w:r w:rsidRPr="00EF3D9C">
        <w:rPr>
          <w:rFonts w:ascii="Times New Roman" w:eastAsia="Times New Roman" w:hAnsi="Times New Roman"/>
          <w:kern w:val="0"/>
          <w:sz w:val="32"/>
          <w:szCs w:val="32"/>
          <w:lang w:eastAsia="fr-FR"/>
          <w14:ligatures w14:val="none"/>
        </w:rPr>
        <w:t>que</w:t>
      </w:r>
      <w:r w:rsidRPr="00F32D9C">
        <w:rPr>
          <w:rFonts w:ascii="Times New Roman" w:eastAsia="Times New Roman" w:hAnsi="Times New Roman"/>
          <w:kern w:val="0"/>
          <w:sz w:val="32"/>
          <w:szCs w:val="32"/>
          <w:lang w:val="en" w:eastAsia="fr-FR"/>
          <w14:ligatures w14:val="none"/>
        </w:rPr>
        <w:t xml:space="preserve"> les perceptions </w:t>
      </w:r>
      <w:r w:rsidRPr="00EF3D9C">
        <w:rPr>
          <w:rFonts w:ascii="Times New Roman" w:eastAsia="Times New Roman" w:hAnsi="Times New Roman"/>
          <w:kern w:val="0"/>
          <w:sz w:val="32"/>
          <w:szCs w:val="32"/>
          <w:lang w:eastAsia="fr-FR"/>
          <w14:ligatures w14:val="none"/>
        </w:rPr>
        <w:t>sensorielles</w:t>
      </w:r>
      <w:r w:rsidRPr="00F32D9C">
        <w:rPr>
          <w:rFonts w:ascii="Times New Roman" w:eastAsia="Times New Roman" w:hAnsi="Times New Roman"/>
          <w:kern w:val="0"/>
          <w:sz w:val="32"/>
          <w:szCs w:val="32"/>
          <w:lang w:val="en" w:eastAsia="fr-FR"/>
          <w14:ligatures w14:val="none"/>
        </w:rPr>
        <w:t xml:space="preserve"> </w:t>
      </w:r>
      <w:r w:rsidRPr="00EF3D9C">
        <w:rPr>
          <w:rFonts w:ascii="Times New Roman" w:eastAsia="Times New Roman" w:hAnsi="Times New Roman"/>
          <w:kern w:val="0"/>
          <w:sz w:val="32"/>
          <w:szCs w:val="32"/>
          <w:lang w:eastAsia="fr-FR"/>
          <w14:ligatures w14:val="none"/>
        </w:rPr>
        <w:t>peuvent</w:t>
      </w:r>
      <w:r w:rsidRPr="00F32D9C">
        <w:rPr>
          <w:rFonts w:ascii="Times New Roman" w:eastAsia="Times New Roman" w:hAnsi="Times New Roman"/>
          <w:kern w:val="0"/>
          <w:sz w:val="32"/>
          <w:szCs w:val="32"/>
          <w:lang w:val="en" w:eastAsia="fr-FR"/>
          <w14:ligatures w14:val="none"/>
        </w:rPr>
        <w:t xml:space="preserve"> influencer la pensée </w:t>
      </w:r>
      <w:r w:rsidRPr="00EF3D9C">
        <w:rPr>
          <w:rFonts w:ascii="Times New Roman" w:eastAsia="Times New Roman" w:hAnsi="Times New Roman"/>
          <w:kern w:val="0"/>
          <w:sz w:val="32"/>
          <w:szCs w:val="32"/>
          <w:lang w:eastAsia="fr-FR"/>
          <w14:ligatures w14:val="none"/>
        </w:rPr>
        <w:t>conceptuelle</w:t>
      </w:r>
      <w:r w:rsidRPr="00F32D9C">
        <w:rPr>
          <w:rFonts w:ascii="Times New Roman" w:eastAsia="Times New Roman" w:hAnsi="Times New Roman"/>
          <w:kern w:val="0"/>
          <w:sz w:val="32"/>
          <w:szCs w:val="32"/>
          <w:lang w:val="en" w:eastAsia="fr-FR"/>
          <w14:ligatures w14:val="none"/>
        </w:rPr>
        <w:t>.</w:t>
      </w:r>
    </w:p>
    <w:p w14:paraId="7139118E" w14:textId="77777777" w:rsidR="00F32D9C" w:rsidRPr="00F32D9C" w:rsidRDefault="00F32D9C" w:rsidP="00F32D9C">
      <w:pPr>
        <w:spacing w:line="259" w:lineRule="auto"/>
        <w:jc w:val="both"/>
        <w:rPr>
          <w:rFonts w:ascii="Sitka Text" w:hAnsi="Sitka Text"/>
          <w:sz w:val="28"/>
          <w:szCs w:val="28"/>
        </w:rPr>
      </w:pPr>
      <w:r w:rsidRPr="00F32D9C">
        <w:rPr>
          <w:rFonts w:ascii="Sitka Text" w:hAnsi="Sitka Text"/>
          <w:sz w:val="28"/>
          <w:szCs w:val="28"/>
        </w:rPr>
        <w:t>L’expérience suivante : faire faire en s’inspirant d’une planisphère un croquis sommaire de l’Afrique et de l’Eurasie à des collégiens, des lycéens ou même des adultes donne un résultat très éclairant.</w:t>
      </w:r>
    </w:p>
    <w:p w14:paraId="35637982" w14:textId="77777777" w:rsidR="00F32D9C" w:rsidRPr="00F32D9C" w:rsidRDefault="00F32D9C" w:rsidP="00F32D9C">
      <w:pPr>
        <w:spacing w:line="259" w:lineRule="auto"/>
        <w:jc w:val="both"/>
        <w:rPr>
          <w:rFonts w:ascii="Sitka Text" w:hAnsi="Sitka Text"/>
          <w:sz w:val="28"/>
          <w:szCs w:val="28"/>
        </w:rPr>
      </w:pPr>
      <w:r w:rsidRPr="00F32D9C">
        <w:rPr>
          <w:rFonts w:ascii="Sitka Text" w:hAnsi="Sitka Text"/>
          <w:sz w:val="28"/>
          <w:szCs w:val="28"/>
        </w:rPr>
        <w:t>L’Eurasie constituée d’une masse centrale : le HEARTLAND des géopoliticiens, entourée d’une bordure pleine d’aspérités elle-même circonscrite par des archipels : le RIMLAND, est difficile à dessiner.</w:t>
      </w:r>
    </w:p>
    <w:p w14:paraId="4439530F" w14:textId="77777777" w:rsidR="00F32D9C" w:rsidRPr="00F32D9C" w:rsidRDefault="00F32D9C" w:rsidP="00F32D9C">
      <w:pPr>
        <w:spacing w:line="259" w:lineRule="auto"/>
        <w:jc w:val="both"/>
        <w:rPr>
          <w:rFonts w:ascii="Sitka Text" w:hAnsi="Sitka Text"/>
          <w:sz w:val="28"/>
          <w:szCs w:val="28"/>
        </w:rPr>
      </w:pPr>
      <w:r w:rsidRPr="00F32D9C">
        <w:rPr>
          <w:rFonts w:ascii="Sitka Text" w:hAnsi="Sitka Text"/>
          <w:sz w:val="28"/>
          <w:szCs w:val="28"/>
        </w:rPr>
        <w:t>L’Afrique au contraire, toute en rondeurs, qui n’a qu’une seule aspérité : la « corne de l’Afrique » produit une image qui s’impose  et qui peut effectivement contribuer à façonner le concept de PANAFRICANISME.</w:t>
      </w:r>
    </w:p>
    <w:p w14:paraId="66343054" w14:textId="77777777" w:rsidR="00F32D9C" w:rsidRPr="00F32D9C" w:rsidRDefault="00F32D9C" w:rsidP="00F32D9C">
      <w:pPr>
        <w:spacing w:line="259" w:lineRule="auto"/>
        <w:jc w:val="both"/>
        <w:rPr>
          <w:rFonts w:ascii="Sitka Text" w:hAnsi="Sitka Text"/>
          <w:sz w:val="28"/>
          <w:szCs w:val="28"/>
        </w:rPr>
      </w:pPr>
      <w:r w:rsidRPr="00F32D9C">
        <w:rPr>
          <w:rFonts w:ascii="Sitka Text" w:hAnsi="Sitka Text"/>
          <w:sz w:val="28"/>
          <w:szCs w:val="28"/>
        </w:rPr>
        <w:t>A contrario le concept d’</w:t>
      </w:r>
      <w:proofErr w:type="spellStart"/>
      <w:r w:rsidRPr="00F32D9C">
        <w:rPr>
          <w:rFonts w:ascii="Sitka Text" w:hAnsi="Sitka Text"/>
          <w:sz w:val="28"/>
          <w:szCs w:val="28"/>
        </w:rPr>
        <w:t>Eurasianisme</w:t>
      </w:r>
      <w:proofErr w:type="spellEnd"/>
      <w:r w:rsidRPr="00F32D9C">
        <w:rPr>
          <w:rFonts w:ascii="Sitka Text" w:hAnsi="Sitka Text"/>
          <w:sz w:val="28"/>
          <w:szCs w:val="28"/>
        </w:rPr>
        <w:t xml:space="preserve"> n’a pas cours. Le </w:t>
      </w:r>
      <w:proofErr w:type="spellStart"/>
      <w:r w:rsidRPr="00F32D9C">
        <w:rPr>
          <w:rFonts w:ascii="Sitka Text" w:hAnsi="Sitka Text"/>
          <w:sz w:val="28"/>
          <w:szCs w:val="28"/>
        </w:rPr>
        <w:t>Heartland</w:t>
      </w:r>
      <w:proofErr w:type="spellEnd"/>
      <w:r w:rsidRPr="00F32D9C">
        <w:rPr>
          <w:rFonts w:ascii="Sitka Text" w:hAnsi="Sitka Text"/>
          <w:sz w:val="28"/>
          <w:szCs w:val="28"/>
        </w:rPr>
        <w:t xml:space="preserve"> n’a pas de limites très précises et le Rimland est une ribambelle de morceaux sans caractères communs : la péninsule arabique ressemble assez peu au Kamchatka pas plus que la Corée à la Malaisie.</w:t>
      </w:r>
    </w:p>
    <w:p w14:paraId="7B2EE419" w14:textId="77777777" w:rsidR="00F32D9C" w:rsidRPr="00F32D9C" w:rsidRDefault="00F32D9C" w:rsidP="00F32D9C">
      <w:pPr>
        <w:spacing w:before="100" w:beforeAutospacing="1" w:after="100" w:afterAutospacing="1" w:line="240" w:lineRule="auto"/>
        <w:jc w:val="center"/>
        <w:rPr>
          <w:rFonts w:ascii="Times New Roman" w:eastAsia="Times New Roman" w:hAnsi="Times New Roman"/>
          <w:kern w:val="0"/>
          <w:sz w:val="32"/>
          <w:szCs w:val="32"/>
          <w:lang w:eastAsia="fr-FR"/>
          <w14:ligatures w14:val="none"/>
        </w:rPr>
      </w:pPr>
    </w:p>
    <w:p w14:paraId="60D8D806" w14:textId="77777777" w:rsidR="0077625C" w:rsidRDefault="0077625C" w:rsidP="0077625C">
      <w:pPr>
        <w:jc w:val="both"/>
      </w:pPr>
    </w:p>
    <w:p w14:paraId="79E44953" w14:textId="77777777" w:rsidR="0077625C" w:rsidRDefault="0077625C" w:rsidP="0077625C">
      <w:pPr>
        <w:jc w:val="both"/>
      </w:pPr>
    </w:p>
    <w:p w14:paraId="12488474" w14:textId="45DDEB9D" w:rsidR="00040194" w:rsidRDefault="00040194"/>
    <w:sectPr w:rsidR="00040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tka Text">
    <w:panose1 w:val="00000000000000000000"/>
    <w:charset w:val="00"/>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316B1"/>
    <w:multiLevelType w:val="hybridMultilevel"/>
    <w:tmpl w:val="E1761D72"/>
    <w:lvl w:ilvl="0" w:tplc="1AE2BB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2981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5C"/>
    <w:rsid w:val="00026888"/>
    <w:rsid w:val="00040194"/>
    <w:rsid w:val="001A6B9D"/>
    <w:rsid w:val="001F2EF5"/>
    <w:rsid w:val="00250674"/>
    <w:rsid w:val="003A6DB2"/>
    <w:rsid w:val="00446876"/>
    <w:rsid w:val="004C6365"/>
    <w:rsid w:val="00530495"/>
    <w:rsid w:val="00577643"/>
    <w:rsid w:val="0059204D"/>
    <w:rsid w:val="005E6849"/>
    <w:rsid w:val="0072758B"/>
    <w:rsid w:val="00731E84"/>
    <w:rsid w:val="0077625C"/>
    <w:rsid w:val="007879BB"/>
    <w:rsid w:val="00862B20"/>
    <w:rsid w:val="008968EB"/>
    <w:rsid w:val="00946676"/>
    <w:rsid w:val="009713C4"/>
    <w:rsid w:val="00AA2B1D"/>
    <w:rsid w:val="00AE4F58"/>
    <w:rsid w:val="00B31F89"/>
    <w:rsid w:val="00B41986"/>
    <w:rsid w:val="00CA238B"/>
    <w:rsid w:val="00EB314F"/>
    <w:rsid w:val="00EF3D9C"/>
    <w:rsid w:val="00F017D3"/>
    <w:rsid w:val="00F32D9C"/>
    <w:rsid w:val="00F65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B6B4"/>
  <w15:chartTrackingRefBased/>
  <w15:docId w15:val="{B34DFC22-C275-4AE9-8378-3F0E6371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5C"/>
    <w:pPr>
      <w:spacing w:line="256" w:lineRule="auto"/>
    </w:pPr>
    <w:rPr>
      <w:rFonts w:ascii="Calibri" w:eastAsia="Calibri" w:hAnsi="Calibri" w:cs="Times New Roman"/>
    </w:rPr>
  </w:style>
  <w:style w:type="paragraph" w:styleId="Titre1">
    <w:name w:val="heading 1"/>
    <w:basedOn w:val="Normal"/>
    <w:next w:val="Normal"/>
    <w:link w:val="Titre1Car"/>
    <w:uiPriority w:val="9"/>
    <w:qFormat/>
    <w:rsid w:val="0077625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7625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7625C"/>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7625C"/>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77625C"/>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77625C"/>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77625C"/>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77625C"/>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77625C"/>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625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7625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7625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7625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7625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7625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625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625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625C"/>
    <w:rPr>
      <w:rFonts w:eastAsiaTheme="majorEastAsia" w:cstheme="majorBidi"/>
      <w:color w:val="272727" w:themeColor="text1" w:themeTint="D8"/>
    </w:rPr>
  </w:style>
  <w:style w:type="paragraph" w:styleId="Titre">
    <w:name w:val="Title"/>
    <w:basedOn w:val="Normal"/>
    <w:next w:val="Normal"/>
    <w:link w:val="TitreCar"/>
    <w:uiPriority w:val="10"/>
    <w:qFormat/>
    <w:rsid w:val="00776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625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625C"/>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625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625C"/>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CitationCar">
    <w:name w:val="Citation Car"/>
    <w:basedOn w:val="Policepardfaut"/>
    <w:link w:val="Citation"/>
    <w:uiPriority w:val="29"/>
    <w:rsid w:val="0077625C"/>
    <w:rPr>
      <w:i/>
      <w:iCs/>
      <w:color w:val="404040" w:themeColor="text1" w:themeTint="BF"/>
    </w:rPr>
  </w:style>
  <w:style w:type="paragraph" w:styleId="Paragraphedeliste">
    <w:name w:val="List Paragraph"/>
    <w:basedOn w:val="Normal"/>
    <w:uiPriority w:val="34"/>
    <w:qFormat/>
    <w:rsid w:val="0077625C"/>
    <w:pPr>
      <w:spacing w:line="259" w:lineRule="auto"/>
      <w:ind w:left="720"/>
      <w:contextualSpacing/>
    </w:pPr>
    <w:rPr>
      <w:rFonts w:asciiTheme="minorHAnsi" w:eastAsiaTheme="minorHAnsi" w:hAnsiTheme="minorHAnsi" w:cstheme="minorBidi"/>
    </w:rPr>
  </w:style>
  <w:style w:type="character" w:styleId="Accentuationintense">
    <w:name w:val="Intense Emphasis"/>
    <w:basedOn w:val="Policepardfaut"/>
    <w:uiPriority w:val="21"/>
    <w:qFormat/>
    <w:rsid w:val="0077625C"/>
    <w:rPr>
      <w:i/>
      <w:iCs/>
      <w:color w:val="2F5496" w:themeColor="accent1" w:themeShade="BF"/>
    </w:rPr>
  </w:style>
  <w:style w:type="paragraph" w:styleId="Citationintense">
    <w:name w:val="Intense Quote"/>
    <w:basedOn w:val="Normal"/>
    <w:next w:val="Normal"/>
    <w:link w:val="CitationintenseCar"/>
    <w:uiPriority w:val="30"/>
    <w:qFormat/>
    <w:rsid w:val="0077625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CitationintenseCar">
    <w:name w:val="Citation intense Car"/>
    <w:basedOn w:val="Policepardfaut"/>
    <w:link w:val="Citationintense"/>
    <w:uiPriority w:val="30"/>
    <w:rsid w:val="0077625C"/>
    <w:rPr>
      <w:i/>
      <w:iCs/>
      <w:color w:val="2F5496" w:themeColor="accent1" w:themeShade="BF"/>
    </w:rPr>
  </w:style>
  <w:style w:type="character" w:styleId="Rfrenceintense">
    <w:name w:val="Intense Reference"/>
    <w:basedOn w:val="Policepardfaut"/>
    <w:uiPriority w:val="32"/>
    <w:qFormat/>
    <w:rsid w:val="0077625C"/>
    <w:rPr>
      <w:b/>
      <w:bCs/>
      <w:smallCaps/>
      <w:color w:val="2F5496" w:themeColor="accent1" w:themeShade="BF"/>
      <w:spacing w:val="5"/>
    </w:rPr>
  </w:style>
  <w:style w:type="paragraph" w:customStyle="1" w:styleId="ox-22bc8c6ae1-ox-8d9c9a2236-io-ox-signature">
    <w:name w:val="ox-22bc8c6ae1-ox-8d9c9a2236-io-ox-signature"/>
    <w:basedOn w:val="Normal"/>
    <w:rsid w:val="00AE4F58"/>
    <w:pPr>
      <w:spacing w:before="100" w:beforeAutospacing="1" w:after="100" w:afterAutospacing="1" w:line="240" w:lineRule="auto"/>
    </w:pPr>
    <w:rPr>
      <w:rFonts w:ascii="Times New Roman" w:eastAsia="Times New Roman" w:hAnsi="Times New Roman"/>
      <w:kern w:val="0"/>
      <w:sz w:val="24"/>
      <w:szCs w:val="24"/>
      <w:lang w:eastAsia="fr-FR"/>
      <w14:ligatures w14:val="none"/>
    </w:rPr>
  </w:style>
  <w:style w:type="paragraph" w:styleId="NormalWeb">
    <w:name w:val="Normal (Web)"/>
    <w:basedOn w:val="Normal"/>
    <w:uiPriority w:val="99"/>
    <w:semiHidden/>
    <w:unhideWhenUsed/>
    <w:rsid w:val="00AE4F58"/>
    <w:pPr>
      <w:spacing w:before="100" w:beforeAutospacing="1" w:after="100" w:afterAutospacing="1" w:line="240" w:lineRule="auto"/>
    </w:pPr>
    <w:rPr>
      <w:rFonts w:ascii="Times New Roman" w:eastAsia="Times New Roman" w:hAnsi="Times New Roman"/>
      <w:kern w:val="0"/>
      <w:sz w:val="24"/>
      <w:szCs w:val="24"/>
      <w:lang w:eastAsia="fr-FR"/>
      <w14:ligatures w14:val="none"/>
    </w:rPr>
  </w:style>
  <w:style w:type="character" w:styleId="lev">
    <w:name w:val="Strong"/>
    <w:basedOn w:val="Policepardfaut"/>
    <w:uiPriority w:val="22"/>
    <w:qFormat/>
    <w:rsid w:val="00AE4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recent-actions\20260423" TargetMode="External"/><Relationship Id="rId21" Type="http://schemas.openxmlformats.org/officeDocument/2006/relationships/hyperlink" Target="file:///D:\sanctions-programs-and-country-information\countering-americas-adversaries-through-sanctions-act-related-sanctions" TargetMode="External"/><Relationship Id="rId42" Type="http://schemas.openxmlformats.org/officeDocument/2006/relationships/hyperlink" Target="file:///D:\recent-actions\20260508_33" TargetMode="External"/><Relationship Id="rId47" Type="http://schemas.openxmlformats.org/officeDocument/2006/relationships/hyperlink" Target="file:///D:\sanctions-programs-and-country-information\libya-sanctions" TargetMode="External"/><Relationship Id="rId63" Type="http://schemas.openxmlformats.org/officeDocument/2006/relationships/hyperlink" Target="file:///D:\sanctions-programs-and-country-information\russian-harmful-foreign-activities-sanctions" TargetMode="External"/><Relationship Id="rId68" Type="http://schemas.openxmlformats.org/officeDocument/2006/relationships/hyperlink" Target="file:///D:\recent-actions\20231208" TargetMode="External"/><Relationship Id="rId16" Type="http://schemas.openxmlformats.org/officeDocument/2006/relationships/hyperlink" Target="file:///D:\recent-actions\20220601" TargetMode="External"/><Relationship Id="rId11" Type="http://schemas.openxmlformats.org/officeDocument/2006/relationships/hyperlink" Target="file:///D:\sanctions-programs-and-country-information\burma" TargetMode="External"/><Relationship Id="rId24" Type="http://schemas.openxmlformats.org/officeDocument/2006/relationships/hyperlink" Target="file:///D:\recent-actions\20260507" TargetMode="External"/><Relationship Id="rId32" Type="http://schemas.openxmlformats.org/officeDocument/2006/relationships/hyperlink" Target="file:///D:\recent-actions\20241231" TargetMode="External"/><Relationship Id="rId37" Type="http://schemas.openxmlformats.org/officeDocument/2006/relationships/hyperlink" Target="file:///D:\sanctions-programs-and-country-information\hostages-and-wrongfully-detained-us-nationals-sanctions" TargetMode="External"/><Relationship Id="rId40" Type="http://schemas.openxmlformats.org/officeDocument/2006/relationships/hyperlink" Target="file:///D:\recent-actions\20251218" TargetMode="External"/><Relationship Id="rId45" Type="http://schemas.openxmlformats.org/officeDocument/2006/relationships/hyperlink" Target="file:///D:\sanctions-programs-and-country-information\lebanon-related-sanctions" TargetMode="External"/><Relationship Id="rId53" Type="http://schemas.openxmlformats.org/officeDocument/2006/relationships/hyperlink" Target="file:///D:\sanctions-programs-and-country-information\nicaragua-related-sanctions" TargetMode="External"/><Relationship Id="rId58" Type="http://schemas.openxmlformats.org/officeDocument/2006/relationships/hyperlink" Target="file:///D:\recent-actions\20260312" TargetMode="External"/><Relationship Id="rId66" Type="http://schemas.openxmlformats.org/officeDocument/2006/relationships/hyperlink" Target="file:///D:\recent-actions\20230524" TargetMode="External"/><Relationship Id="rId74" Type="http://schemas.openxmlformats.org/officeDocument/2006/relationships/hyperlink" Target="file:///D:\recent-actions\20260508" TargetMode="External"/><Relationship Id="rId79" Type="http://schemas.openxmlformats.org/officeDocument/2006/relationships/fontTable" Target="fontTable.xml"/><Relationship Id="rId5" Type="http://schemas.openxmlformats.org/officeDocument/2006/relationships/hyperlink" Target="file:///D:\sanctions-programs-and-country-information\afghanistan-related-sanctions" TargetMode="External"/><Relationship Id="rId61" Type="http://schemas.openxmlformats.org/officeDocument/2006/relationships/hyperlink" Target="file:///D:\sanctions-programs-and-country-information\rough-diamond-trade-controls" TargetMode="External"/><Relationship Id="rId19" Type="http://schemas.openxmlformats.org/officeDocument/2006/relationships/hyperlink" Target="file:///D:\sanctions-programs-and-country-information\counter-terrorism-sanctions" TargetMode="External"/><Relationship Id="rId14" Type="http://schemas.openxmlformats.org/officeDocument/2006/relationships/hyperlink" Target="file:///D:\recent-actions\20231208" TargetMode="External"/><Relationship Id="rId22" Type="http://schemas.openxmlformats.org/officeDocument/2006/relationships/hyperlink" Target="file:///D:\recent-actions\20260224" TargetMode="External"/><Relationship Id="rId27" Type="http://schemas.openxmlformats.org/officeDocument/2006/relationships/hyperlink" Target="file:///D:\sanctions-programs-and-country-information\democratic-republic-of-the-congo-related-sanctions" TargetMode="External"/><Relationship Id="rId30" Type="http://schemas.openxmlformats.org/officeDocument/2006/relationships/hyperlink" Target="file:///D:\recent-actions\20220208" TargetMode="External"/><Relationship Id="rId35" Type="http://schemas.openxmlformats.org/officeDocument/2006/relationships/hyperlink" Target="file:///D:\sanctions-programs-and-country-information\hong-kong-related-sanctions" TargetMode="External"/><Relationship Id="rId43" Type="http://schemas.openxmlformats.org/officeDocument/2006/relationships/hyperlink" Target="file:///D:\sanctions-programs-and-country-information\iraq-related-sanctions" TargetMode="External"/><Relationship Id="rId48" Type="http://schemas.openxmlformats.org/officeDocument/2006/relationships/hyperlink" Target="file:///D:\recent-actions\20250903" TargetMode="External"/><Relationship Id="rId56" Type="http://schemas.openxmlformats.org/officeDocument/2006/relationships/hyperlink" Target="file:///D:\recent-actions\20260508_33" TargetMode="External"/><Relationship Id="rId64" Type="http://schemas.openxmlformats.org/officeDocument/2006/relationships/hyperlink" Target="file:///D:\recent-actions\20260429" TargetMode="External"/><Relationship Id="rId69" Type="http://schemas.openxmlformats.org/officeDocument/2006/relationships/hyperlink" Target="file:///D:\sanctions-programs-and-country-information\sudan-and-darfur-sanctions" TargetMode="External"/><Relationship Id="rId77" Type="http://schemas.openxmlformats.org/officeDocument/2006/relationships/hyperlink" Target="file:///D:\sanctions-programs-and-country-information\yemen-related-sanctions" TargetMode="External"/><Relationship Id="rId8" Type="http://schemas.openxmlformats.org/officeDocument/2006/relationships/hyperlink" Target="file:///D:\recent-actions\20251120" TargetMode="External"/><Relationship Id="rId51" Type="http://schemas.openxmlformats.org/officeDocument/2006/relationships/hyperlink" Target="file:///D:\sanctions-programs-and-country-information\mali-related-sanctions" TargetMode="External"/><Relationship Id="rId72" Type="http://schemas.openxmlformats.org/officeDocument/2006/relationships/hyperlink" Target="file:///D:\recent-actions\20251217"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D:\recent-actions\20251112" TargetMode="External"/><Relationship Id="rId17" Type="http://schemas.openxmlformats.org/officeDocument/2006/relationships/hyperlink" Target="file:///D:\sanctions-programs-and-country-information\counter-narcotics-trafficking-sanctions" TargetMode="External"/><Relationship Id="rId25" Type="http://schemas.openxmlformats.org/officeDocument/2006/relationships/hyperlink" Target="file:///D:\sanctions-programs-and-country-information\sanctions-related-to-significant-malicious-cyber-enabled-activities" TargetMode="External"/><Relationship Id="rId33" Type="http://schemas.openxmlformats.org/officeDocument/2006/relationships/hyperlink" Target="file:///D:\sanctions-programs-and-country-information\global-magnitsky-sanctions" TargetMode="External"/><Relationship Id="rId38" Type="http://schemas.openxmlformats.org/officeDocument/2006/relationships/hyperlink" Target="file:///D:\recent-actions\20250325" TargetMode="External"/><Relationship Id="rId46" Type="http://schemas.openxmlformats.org/officeDocument/2006/relationships/hyperlink" Target="file:///D:\recent-actions\20260227" TargetMode="External"/><Relationship Id="rId59" Type="http://schemas.openxmlformats.org/officeDocument/2006/relationships/hyperlink" Target="file:///D:\sanctions-programs-and-country-information\paarss" TargetMode="External"/><Relationship Id="rId67" Type="http://schemas.openxmlformats.org/officeDocument/2006/relationships/hyperlink" Target="file:///D:\sanctions-programs-and-country-information\south-sudan-related-sanctions" TargetMode="External"/><Relationship Id="rId20" Type="http://schemas.openxmlformats.org/officeDocument/2006/relationships/hyperlink" Target="file:///D:\recent-actions\20260508" TargetMode="External"/><Relationship Id="rId41" Type="http://schemas.openxmlformats.org/officeDocument/2006/relationships/hyperlink" Target="file:///D:\sanctions-programs-and-country-information\iran-sanctions" TargetMode="External"/><Relationship Id="rId54" Type="http://schemas.openxmlformats.org/officeDocument/2006/relationships/hyperlink" Target="file:///D:\recent-actions\20260416" TargetMode="External"/><Relationship Id="rId62" Type="http://schemas.openxmlformats.org/officeDocument/2006/relationships/hyperlink" Target="file:///D:\recent-actions\20180618" TargetMode="External"/><Relationship Id="rId70" Type="http://schemas.openxmlformats.org/officeDocument/2006/relationships/hyperlink" Target="file:///D:\recent-actions\20260417" TargetMode="External"/><Relationship Id="rId75" Type="http://schemas.openxmlformats.org/officeDocument/2006/relationships/hyperlink" Target="file:///D:\sanctions-programs-and-country-information\venezuela-related-sanctions" TargetMode="External"/><Relationship Id="rId1" Type="http://schemas.openxmlformats.org/officeDocument/2006/relationships/numbering" Target="numbering.xml"/><Relationship Id="rId6" Type="http://schemas.openxmlformats.org/officeDocument/2006/relationships/hyperlink" Target="file:///D:\recent-actions\20220225" TargetMode="External"/><Relationship Id="rId15" Type="http://schemas.openxmlformats.org/officeDocument/2006/relationships/hyperlink" Target="file:///D:\sanctions-programs-and-country-information\chinese-military-companies-sanctions" TargetMode="External"/><Relationship Id="rId23" Type="http://schemas.openxmlformats.org/officeDocument/2006/relationships/hyperlink" Target="file:///D:\sanctions-programs-and-country-information\cuba-sanctions" TargetMode="External"/><Relationship Id="rId28" Type="http://schemas.openxmlformats.org/officeDocument/2006/relationships/hyperlink" Target="file:///D:\recent-actions\20260430" TargetMode="External"/><Relationship Id="rId36" Type="http://schemas.openxmlformats.org/officeDocument/2006/relationships/hyperlink" Target="file:///D:\recent-actions\20250331" TargetMode="External"/><Relationship Id="rId49" Type="http://schemas.openxmlformats.org/officeDocument/2006/relationships/hyperlink" Target="file:///D:\sanctions-programs-and-country-information\the-magnitsky-sanctions" TargetMode="External"/><Relationship Id="rId57" Type="http://schemas.openxmlformats.org/officeDocument/2006/relationships/hyperlink" Target="file:///D:\sanctions-programs-and-country-information\north-korea-sanctions" TargetMode="External"/><Relationship Id="rId10" Type="http://schemas.openxmlformats.org/officeDocument/2006/relationships/hyperlink" Target="file:///D:\recent-actions\20260326" TargetMode="External"/><Relationship Id="rId31" Type="http://schemas.openxmlformats.org/officeDocument/2006/relationships/hyperlink" Target="file:///D:\sanctions-programs-and-country-information\foreign-interference-in-a-united-states-election-sanctions" TargetMode="External"/><Relationship Id="rId44" Type="http://schemas.openxmlformats.org/officeDocument/2006/relationships/hyperlink" Target="file:///D:\recent-actions\20250709" TargetMode="External"/><Relationship Id="rId52" Type="http://schemas.openxmlformats.org/officeDocument/2006/relationships/hyperlink" Target="file:///D:\recent-actions\20230804" TargetMode="External"/><Relationship Id="rId60" Type="http://schemas.openxmlformats.org/officeDocument/2006/relationships/hyperlink" Target="file:///D:\recent-actions\20251223" TargetMode="External"/><Relationship Id="rId65" Type="http://schemas.openxmlformats.org/officeDocument/2006/relationships/hyperlink" Target="file:///D:\sanctions-programs-and-country-information\somalia-sanctions" TargetMode="External"/><Relationship Id="rId73" Type="http://schemas.openxmlformats.org/officeDocument/2006/relationships/hyperlink" Target="file:///D:\sanctions-programs-and-country-information\ukraine-russia-related-sanctions" TargetMode="External"/><Relationship Id="rId78" Type="http://schemas.openxmlformats.org/officeDocument/2006/relationships/hyperlink" Target="file:///D:\recent-actions\20211118" TargetMode="External"/><Relationship Id="rId4" Type="http://schemas.openxmlformats.org/officeDocument/2006/relationships/webSettings" Target="webSettings.xml"/><Relationship Id="rId9" Type="http://schemas.openxmlformats.org/officeDocument/2006/relationships/hyperlink" Target="file:///D:\sanctions-programs-and-country-information\belarus-sanctions" TargetMode="External"/><Relationship Id="rId13" Type="http://schemas.openxmlformats.org/officeDocument/2006/relationships/hyperlink" Target="file:///D:\sanctions-programs-and-country-information\central-african-republic-sanctions" TargetMode="External"/><Relationship Id="rId18" Type="http://schemas.openxmlformats.org/officeDocument/2006/relationships/hyperlink" Target="file:///D:\recent-actions\20260508" TargetMode="External"/><Relationship Id="rId39" Type="http://schemas.openxmlformats.org/officeDocument/2006/relationships/hyperlink" Target="file:///D:\sanctions-programs-and-country-information\international-criminal-court-related-sanctions" TargetMode="External"/><Relationship Id="rId34" Type="http://schemas.openxmlformats.org/officeDocument/2006/relationships/hyperlink" Target="file:///D:\recent-actions\20260327" TargetMode="External"/><Relationship Id="rId50" Type="http://schemas.openxmlformats.org/officeDocument/2006/relationships/hyperlink" Target="file:///D:\recent-actions\20230817" TargetMode="External"/><Relationship Id="rId55" Type="http://schemas.openxmlformats.org/officeDocument/2006/relationships/hyperlink" Target="file:///D:\sanctions-programs-and-country-information\non-proliferation-sanctions" TargetMode="External"/><Relationship Id="rId76" Type="http://schemas.openxmlformats.org/officeDocument/2006/relationships/hyperlink" Target="file:///D:\recent-actions\20260505" TargetMode="External"/><Relationship Id="rId7" Type="http://schemas.openxmlformats.org/officeDocument/2006/relationships/hyperlink" Target="file:///D:\sanctions-programs-and-country-information\balkans-related-sanctions" TargetMode="External"/><Relationship Id="rId71" Type="http://schemas.openxmlformats.org/officeDocument/2006/relationships/hyperlink" Target="file:///D:\sanctions-programs-and-country-information\transnational-criminal-organizations" TargetMode="External"/><Relationship Id="rId2" Type="http://schemas.openxmlformats.org/officeDocument/2006/relationships/styles" Target="styles.xml"/><Relationship Id="rId29" Type="http://schemas.openxmlformats.org/officeDocument/2006/relationships/hyperlink" Target="file:///D:\sanctions-programs-and-country-information\ethiopi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2622</Words>
  <Characters>14421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bernard</dc:creator>
  <cp:keywords/>
  <dc:description/>
  <cp:lastModifiedBy>genet bernard</cp:lastModifiedBy>
  <cp:revision>3</cp:revision>
  <dcterms:created xsi:type="dcterms:W3CDTF">2026-05-12T19:21:00Z</dcterms:created>
  <dcterms:modified xsi:type="dcterms:W3CDTF">2026-05-12T19:23:00Z</dcterms:modified>
</cp:coreProperties>
</file>